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B33DC" w14:textId="77777777" w:rsidR="00A12214" w:rsidRDefault="00A12214" w:rsidP="006A6FF5">
      <w:pPr>
        <w:rPr>
          <w:lang w:val="en-GB"/>
        </w:rPr>
      </w:pPr>
    </w:p>
    <w:p w14:paraId="0E206990" w14:textId="77777777" w:rsidR="00574473" w:rsidRDefault="00574473" w:rsidP="006A6FF5">
      <w:pPr>
        <w:rPr>
          <w:lang w:val="en-GB"/>
        </w:rPr>
      </w:pPr>
    </w:p>
    <w:p w14:paraId="16DBD2E6" w14:textId="77777777" w:rsidR="00574473" w:rsidRDefault="00574473" w:rsidP="006A6FF5">
      <w:pPr>
        <w:rPr>
          <w:lang w:val="en-GB"/>
        </w:rPr>
      </w:pPr>
    </w:p>
    <w:p w14:paraId="55B52CFD" w14:textId="77777777" w:rsidR="009F37C3" w:rsidRPr="00715C97" w:rsidRDefault="009F37C3" w:rsidP="009F37C3">
      <w:pPr>
        <w:widowControl/>
        <w:suppressAutoHyphens/>
        <w:autoSpaceDE/>
        <w:autoSpaceDN/>
        <w:spacing w:before="120"/>
        <w:jc w:val="center"/>
        <w:rPr>
          <w:rFonts w:ascii="Times New Roman" w:eastAsia="Times New Roman" w:hAnsi="Times New Roman" w:cs="Times New Roman"/>
          <w:sz w:val="24"/>
          <w:szCs w:val="24"/>
          <w:lang w:val="en-US" w:eastAsia="zh-CN"/>
        </w:rPr>
      </w:pPr>
      <w:r w:rsidRPr="00715C97">
        <w:rPr>
          <w:rFonts w:ascii="Times New Roman" w:eastAsia="Times New Roman" w:hAnsi="Times New Roman" w:cs="Times New Roman"/>
          <w:b/>
          <w:bCs/>
          <w:color w:val="404041"/>
          <w:sz w:val="24"/>
          <w:szCs w:val="24"/>
          <w:lang w:eastAsia="zh-CN"/>
        </w:rPr>
        <w:t xml:space="preserve">BULETIN DE AVERTIZARE </w:t>
      </w:r>
    </w:p>
    <w:p w14:paraId="228BBD34" w14:textId="57838E53" w:rsidR="009F37C3" w:rsidRPr="00715C97" w:rsidRDefault="009F37C3" w:rsidP="009F37C3">
      <w:pPr>
        <w:widowControl/>
        <w:suppressAutoHyphens/>
        <w:autoSpaceDE/>
        <w:autoSpaceDN/>
        <w:spacing w:before="120"/>
        <w:jc w:val="center"/>
        <w:rPr>
          <w:rFonts w:ascii="Times New Roman" w:eastAsia="Times New Roman" w:hAnsi="Times New Roman" w:cs="Times New Roman"/>
          <w:sz w:val="24"/>
          <w:szCs w:val="24"/>
          <w:lang w:val="en-US" w:eastAsia="zh-CN"/>
        </w:rPr>
      </w:pPr>
      <w:r w:rsidRPr="00715C97">
        <w:rPr>
          <w:rFonts w:ascii="Times New Roman" w:eastAsia="Arial" w:hAnsi="Times New Roman" w:cs="Times New Roman"/>
          <w:b/>
          <w:bCs/>
          <w:color w:val="404041"/>
          <w:sz w:val="24"/>
          <w:szCs w:val="24"/>
          <w:lang w:eastAsia="zh-CN"/>
        </w:rPr>
        <w:t xml:space="preserve"> </w:t>
      </w:r>
      <w:r w:rsidRPr="00715C97">
        <w:rPr>
          <w:rFonts w:ascii="Times New Roman" w:eastAsia="Arimo" w:hAnsi="Times New Roman" w:cs="Times New Roman"/>
          <w:b/>
          <w:bCs/>
          <w:color w:val="404041"/>
          <w:sz w:val="24"/>
          <w:szCs w:val="24"/>
          <w:lang w:eastAsia="zh-CN"/>
        </w:rPr>
        <w:t xml:space="preserve">Nr. </w:t>
      </w:r>
      <w:r>
        <w:rPr>
          <w:rFonts w:ascii="Times New Roman" w:eastAsia="Arimo" w:hAnsi="Times New Roman" w:cs="Times New Roman"/>
          <w:b/>
          <w:bCs/>
          <w:color w:val="404041"/>
          <w:sz w:val="24"/>
          <w:szCs w:val="24"/>
          <w:lang w:eastAsia="zh-CN"/>
        </w:rPr>
        <w:t>2</w:t>
      </w:r>
      <w:r w:rsidR="005811C9">
        <w:rPr>
          <w:rFonts w:ascii="Times New Roman" w:eastAsia="Arimo" w:hAnsi="Times New Roman" w:cs="Times New Roman"/>
          <w:b/>
          <w:bCs/>
          <w:color w:val="404041"/>
          <w:sz w:val="24"/>
          <w:szCs w:val="24"/>
          <w:lang w:eastAsia="zh-CN"/>
        </w:rPr>
        <w:t>9</w:t>
      </w:r>
      <w:r w:rsidRPr="00715C97">
        <w:rPr>
          <w:rFonts w:ascii="Times New Roman" w:eastAsia="Arimo" w:hAnsi="Times New Roman" w:cs="Times New Roman"/>
          <w:b/>
          <w:bCs/>
          <w:color w:val="404041"/>
          <w:sz w:val="24"/>
          <w:szCs w:val="24"/>
          <w:lang w:eastAsia="zh-CN"/>
        </w:rPr>
        <w:t xml:space="preserve">  din  </w:t>
      </w:r>
      <w:r>
        <w:rPr>
          <w:rFonts w:ascii="Times New Roman" w:eastAsia="Arimo" w:hAnsi="Times New Roman" w:cs="Times New Roman"/>
          <w:b/>
          <w:bCs/>
          <w:sz w:val="24"/>
          <w:szCs w:val="24"/>
          <w:lang w:eastAsia="zh-CN"/>
        </w:rPr>
        <w:t>0</w:t>
      </w:r>
      <w:r w:rsidR="00B72941">
        <w:rPr>
          <w:rFonts w:ascii="Times New Roman" w:eastAsia="Arimo" w:hAnsi="Times New Roman" w:cs="Times New Roman"/>
          <w:b/>
          <w:bCs/>
          <w:sz w:val="24"/>
          <w:szCs w:val="24"/>
          <w:lang w:eastAsia="zh-CN"/>
        </w:rPr>
        <w:t>3.07</w:t>
      </w:r>
      <w:r w:rsidRPr="00AF7CE4">
        <w:rPr>
          <w:rFonts w:ascii="Times New Roman" w:eastAsia="Arimo" w:hAnsi="Times New Roman" w:cs="Times New Roman"/>
          <w:b/>
          <w:bCs/>
          <w:sz w:val="24"/>
          <w:szCs w:val="24"/>
          <w:lang w:eastAsia="zh-CN"/>
        </w:rPr>
        <w:t>.2026</w:t>
      </w:r>
    </w:p>
    <w:p w14:paraId="34827C3E" w14:textId="77777777" w:rsidR="00574473" w:rsidRPr="00574473" w:rsidRDefault="00574473" w:rsidP="00574473">
      <w:pPr>
        <w:widowControl/>
        <w:autoSpaceDE/>
        <w:autoSpaceDN/>
        <w:spacing w:before="119"/>
        <w:jc w:val="center"/>
        <w:rPr>
          <w:rFonts w:ascii="Times New Roman" w:eastAsia="Times New Roman" w:hAnsi="Times New Roman" w:cs="Times New Roman"/>
          <w:sz w:val="24"/>
          <w:szCs w:val="24"/>
          <w:lang w:eastAsia="en-GB"/>
        </w:rPr>
      </w:pPr>
    </w:p>
    <w:p w14:paraId="0CE51D09" w14:textId="77777777" w:rsidR="00574473" w:rsidRPr="00574473" w:rsidRDefault="00574473" w:rsidP="00574473">
      <w:pPr>
        <w:widowControl/>
        <w:autoSpaceDE/>
        <w:autoSpaceDN/>
        <w:spacing w:before="119"/>
        <w:jc w:val="center"/>
        <w:rPr>
          <w:rFonts w:ascii="Times New Roman" w:eastAsia="Times New Roman" w:hAnsi="Times New Roman" w:cs="Times New Roman"/>
          <w:sz w:val="24"/>
          <w:szCs w:val="24"/>
          <w:lang w:eastAsia="en-GB"/>
        </w:rPr>
      </w:pPr>
    </w:p>
    <w:p w14:paraId="5B9DF450" w14:textId="22A6173F" w:rsidR="005811C9" w:rsidRPr="005811C9" w:rsidRDefault="00C878A0" w:rsidP="005811C9">
      <w:pPr>
        <w:widowControl/>
        <w:suppressAutoHyphens/>
        <w:autoSpaceDE/>
        <w:spacing w:before="75" w:after="75" w:line="288" w:lineRule="auto"/>
        <w:textAlignment w:val="baseline"/>
        <w:rPr>
          <w:rFonts w:ascii="Times New Roman" w:eastAsia="SimSun" w:hAnsi="Times New Roman" w:cs="Times New Roman"/>
          <w:b/>
          <w:bCs/>
          <w:color w:val="191919"/>
          <w:kern w:val="3"/>
          <w:sz w:val="24"/>
          <w:szCs w:val="24"/>
          <w:lang w:eastAsia="zh-CN" w:bidi="hi-IN"/>
        </w:rPr>
      </w:pPr>
      <w:r w:rsidRPr="00513A70">
        <w:rPr>
          <w:rFonts w:ascii="Arial" w:eastAsia="Arial" w:hAnsi="Arial" w:cs="Arial"/>
          <w:kern w:val="1"/>
          <w:sz w:val="24"/>
          <w:szCs w:val="24"/>
          <w:lang w:eastAsia="zh-CN" w:bidi="hi-IN"/>
        </w:rPr>
        <w:t xml:space="preserve"> </w:t>
      </w:r>
      <w:r w:rsidR="005811C9" w:rsidRPr="005811C9">
        <w:rPr>
          <w:rFonts w:ascii="Times New Roman" w:eastAsia="SimSun" w:hAnsi="Times New Roman" w:cs="Times New Roman"/>
          <w:color w:val="191919"/>
          <w:kern w:val="3"/>
          <w:sz w:val="24"/>
          <w:szCs w:val="24"/>
          <w:lang w:eastAsia="zh-CN" w:bidi="hi-IN"/>
        </w:rPr>
        <w:t xml:space="preserve">Sunt </w:t>
      </w:r>
      <w:r w:rsidR="005811C9">
        <w:rPr>
          <w:rFonts w:ascii="Times New Roman" w:eastAsia="SimSun" w:hAnsi="Times New Roman" w:cs="Times New Roman"/>
          <w:color w:val="191919"/>
          <w:kern w:val="3"/>
          <w:sz w:val="24"/>
          <w:szCs w:val="24"/>
          <w:lang w:eastAsia="zh-CN" w:bidi="hi-IN"/>
        </w:rPr>
        <w:t>î</w:t>
      </w:r>
      <w:r w:rsidR="005811C9" w:rsidRPr="005811C9">
        <w:rPr>
          <w:rFonts w:ascii="Times New Roman" w:eastAsia="SimSun" w:hAnsi="Times New Roman" w:cs="Times New Roman"/>
          <w:color w:val="191919"/>
          <w:kern w:val="3"/>
          <w:sz w:val="24"/>
          <w:szCs w:val="24"/>
          <w:lang w:eastAsia="zh-CN" w:bidi="hi-IN"/>
        </w:rPr>
        <w:t>ntrunite condi</w:t>
      </w:r>
      <w:r w:rsidR="005811C9">
        <w:rPr>
          <w:rFonts w:ascii="Times New Roman" w:eastAsia="SimSun" w:hAnsi="Times New Roman" w:cs="Times New Roman"/>
          <w:color w:val="191919"/>
          <w:kern w:val="3"/>
          <w:sz w:val="24"/>
          <w:szCs w:val="24"/>
          <w:lang w:eastAsia="zh-CN" w:bidi="hi-IN"/>
        </w:rPr>
        <w:t>ț</w:t>
      </w:r>
      <w:r w:rsidR="005811C9" w:rsidRPr="005811C9">
        <w:rPr>
          <w:rFonts w:ascii="Times New Roman" w:eastAsia="SimSun" w:hAnsi="Times New Roman" w:cs="Times New Roman"/>
          <w:color w:val="191919"/>
          <w:kern w:val="3"/>
          <w:sz w:val="24"/>
          <w:szCs w:val="24"/>
          <w:lang w:eastAsia="zh-CN" w:bidi="hi-IN"/>
        </w:rPr>
        <w:t>iile pentru apari</w:t>
      </w:r>
      <w:r w:rsidR="005811C9">
        <w:rPr>
          <w:rFonts w:ascii="Times New Roman" w:eastAsia="SimSun" w:hAnsi="Times New Roman" w:cs="Times New Roman"/>
          <w:color w:val="191919"/>
          <w:kern w:val="3"/>
          <w:sz w:val="24"/>
          <w:szCs w:val="24"/>
          <w:lang w:eastAsia="zh-CN" w:bidi="hi-IN"/>
        </w:rPr>
        <w:t>ț</w:t>
      </w:r>
      <w:r w:rsidR="005811C9" w:rsidRPr="005811C9">
        <w:rPr>
          <w:rFonts w:ascii="Times New Roman" w:eastAsia="SimSun" w:hAnsi="Times New Roman" w:cs="Times New Roman"/>
          <w:color w:val="191919"/>
          <w:kern w:val="3"/>
          <w:sz w:val="24"/>
          <w:szCs w:val="24"/>
          <w:lang w:eastAsia="zh-CN" w:bidi="hi-IN"/>
        </w:rPr>
        <w:t>ia d</w:t>
      </w:r>
      <w:r w:rsidR="005811C9">
        <w:rPr>
          <w:rFonts w:ascii="Times New Roman" w:eastAsia="SimSun" w:hAnsi="Times New Roman" w:cs="Times New Roman"/>
          <w:color w:val="191919"/>
          <w:kern w:val="3"/>
          <w:sz w:val="24"/>
          <w:szCs w:val="24"/>
          <w:lang w:eastAsia="zh-CN" w:bidi="hi-IN"/>
        </w:rPr>
        <w:t>ă</w:t>
      </w:r>
      <w:r w:rsidR="005811C9" w:rsidRPr="005811C9">
        <w:rPr>
          <w:rFonts w:ascii="Times New Roman" w:eastAsia="SimSun" w:hAnsi="Times New Roman" w:cs="Times New Roman"/>
          <w:color w:val="191919"/>
          <w:kern w:val="3"/>
          <w:sz w:val="24"/>
          <w:szCs w:val="24"/>
          <w:lang w:eastAsia="zh-CN" w:bidi="hi-IN"/>
        </w:rPr>
        <w:t>un</w:t>
      </w:r>
      <w:r w:rsidR="005811C9">
        <w:rPr>
          <w:rFonts w:ascii="Times New Roman" w:eastAsia="SimSun" w:hAnsi="Times New Roman" w:cs="Times New Roman"/>
          <w:color w:val="191919"/>
          <w:kern w:val="3"/>
          <w:sz w:val="24"/>
          <w:szCs w:val="24"/>
          <w:lang w:eastAsia="zh-CN" w:bidi="hi-IN"/>
        </w:rPr>
        <w:t>ă</w:t>
      </w:r>
      <w:r w:rsidR="005811C9" w:rsidRPr="005811C9">
        <w:rPr>
          <w:rFonts w:ascii="Times New Roman" w:eastAsia="SimSun" w:hAnsi="Times New Roman" w:cs="Times New Roman"/>
          <w:color w:val="191919"/>
          <w:kern w:val="3"/>
          <w:sz w:val="24"/>
          <w:szCs w:val="24"/>
          <w:lang w:eastAsia="zh-CN" w:bidi="hi-IN"/>
        </w:rPr>
        <w:t xml:space="preserve">torului </w:t>
      </w:r>
      <w:proofErr w:type="spellStart"/>
      <w:r w:rsidR="005811C9" w:rsidRPr="005811C9">
        <w:rPr>
          <w:rFonts w:ascii="Times New Roman" w:eastAsia="SimSun" w:hAnsi="Times New Roman" w:cs="Times New Roman"/>
          <w:b/>
          <w:bCs/>
          <w:color w:val="191919"/>
          <w:kern w:val="3"/>
          <w:sz w:val="24"/>
          <w:szCs w:val="24"/>
          <w:lang w:eastAsia="zh-CN" w:bidi="hi-IN"/>
        </w:rPr>
        <w:t>Ostrinia</w:t>
      </w:r>
      <w:proofErr w:type="spellEnd"/>
      <w:r w:rsidR="005811C9" w:rsidRPr="005811C9">
        <w:rPr>
          <w:rFonts w:ascii="Times New Roman" w:eastAsia="SimSun" w:hAnsi="Times New Roman" w:cs="Times New Roman"/>
          <w:b/>
          <w:bCs/>
          <w:color w:val="191919"/>
          <w:kern w:val="3"/>
          <w:sz w:val="24"/>
          <w:szCs w:val="24"/>
          <w:lang w:eastAsia="zh-CN" w:bidi="hi-IN"/>
        </w:rPr>
        <w:t xml:space="preserve"> </w:t>
      </w:r>
      <w:proofErr w:type="spellStart"/>
      <w:r w:rsidR="005811C9" w:rsidRPr="005811C9">
        <w:rPr>
          <w:rFonts w:ascii="Times New Roman" w:eastAsia="SimSun" w:hAnsi="Times New Roman" w:cs="Times New Roman"/>
          <w:b/>
          <w:bCs/>
          <w:color w:val="191919"/>
          <w:kern w:val="3"/>
          <w:sz w:val="24"/>
          <w:szCs w:val="24"/>
          <w:lang w:eastAsia="zh-CN" w:bidi="hi-IN"/>
        </w:rPr>
        <w:t>nubilalis</w:t>
      </w:r>
      <w:proofErr w:type="spellEnd"/>
      <w:r w:rsidR="005811C9" w:rsidRPr="005811C9">
        <w:rPr>
          <w:rFonts w:ascii="Times New Roman" w:eastAsia="SimSun" w:hAnsi="Times New Roman" w:cs="Times New Roman"/>
          <w:b/>
          <w:bCs/>
          <w:color w:val="191919"/>
          <w:kern w:val="3"/>
          <w:sz w:val="24"/>
          <w:szCs w:val="24"/>
          <w:lang w:eastAsia="zh-CN" w:bidi="hi-IN"/>
        </w:rPr>
        <w:t xml:space="preserve"> (sfredelitorul porumbului)</w:t>
      </w:r>
    </w:p>
    <w:p w14:paraId="55B2859E" w14:textId="77777777" w:rsidR="005811C9" w:rsidRDefault="005811C9" w:rsidP="005811C9">
      <w:pPr>
        <w:widowControl/>
        <w:suppressAutoHyphens/>
        <w:autoSpaceDE/>
        <w:spacing w:before="75" w:after="75" w:line="288" w:lineRule="auto"/>
        <w:textAlignment w:val="baseline"/>
        <w:rPr>
          <w:noProof/>
        </w:rPr>
      </w:pPr>
      <w:r>
        <w:rPr>
          <w:noProof/>
        </w:rPr>
        <w:pict w14:anchorId="49C9C6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ine 1" o:spid="_x0000_i1053" type="#_x0000_t75" alt="i&gt;Ostrinia nubilalis&lt;/i&gt; Male and ..." style="width:194.25pt;height:145.5pt;visibility:visible;mso-wrap-style:square">
            <v:imagedata r:id="rId8" o:title="i&gt; Male and ."/>
          </v:shape>
        </w:pict>
      </w:r>
      <w:r>
        <w:rPr>
          <w:noProof/>
        </w:rPr>
        <w:t xml:space="preserve">  </w:t>
      </w:r>
      <w:r>
        <w:rPr>
          <w:noProof/>
        </w:rPr>
        <w:pict w14:anchorId="5CCFCF92">
          <v:shape id="_x0000_i1054" type="#_x0000_t75" alt="Ostrinia nubilalis – Plant Parasites of ..." style="width:206.25pt;height:144.75pt;visibility:visible;mso-wrap-style:square">
            <v:imagedata r:id="rId9" o:title="Ostrinia nubilalis – Plant Parasites of ."/>
          </v:shape>
        </w:pict>
      </w:r>
    </w:p>
    <w:p w14:paraId="3CBCCF19" w14:textId="77777777" w:rsidR="005811C9" w:rsidRDefault="005811C9" w:rsidP="005811C9">
      <w:pPr>
        <w:widowControl/>
        <w:suppressAutoHyphens/>
        <w:autoSpaceDE/>
        <w:spacing w:before="75" w:after="75" w:line="288" w:lineRule="auto"/>
        <w:textAlignment w:val="baseline"/>
        <w:rPr>
          <w:noProof/>
        </w:rPr>
      </w:pPr>
    </w:p>
    <w:p w14:paraId="3261BD9C" w14:textId="77777777" w:rsidR="005811C9" w:rsidRDefault="005811C9" w:rsidP="005811C9">
      <w:pPr>
        <w:widowControl/>
        <w:suppressAutoHyphens/>
        <w:autoSpaceDE/>
        <w:spacing w:before="75" w:after="75" w:line="288" w:lineRule="auto"/>
        <w:textAlignment w:val="baseline"/>
        <w:rPr>
          <w:noProof/>
        </w:rPr>
      </w:pPr>
    </w:p>
    <w:p w14:paraId="6AB3E71B" w14:textId="7A19D580" w:rsidR="005811C9" w:rsidRDefault="005811C9" w:rsidP="005811C9">
      <w:pPr>
        <w:widowControl/>
        <w:suppressAutoHyphens/>
        <w:autoSpaceDE/>
        <w:spacing w:before="75" w:after="75" w:line="288" w:lineRule="auto"/>
        <w:textAlignment w:val="baseline"/>
        <w:rPr>
          <w:noProof/>
        </w:rPr>
      </w:pPr>
      <w:r>
        <w:rPr>
          <w:noProof/>
        </w:rPr>
        <w:pict w14:anchorId="2B5AF60C">
          <v:shape id="Imagine 2" o:spid="_x0000_i1055" type="#_x0000_t75" style="width:410.25pt;height:187.5pt;visibility:visible;mso-wrap-style:square">
            <v:imagedata r:id="rId10" o:title=""/>
          </v:shape>
        </w:pict>
      </w:r>
    </w:p>
    <w:p w14:paraId="12B5E40F" w14:textId="77777777" w:rsidR="005811C9" w:rsidRDefault="005811C9" w:rsidP="005811C9">
      <w:pPr>
        <w:widowControl/>
        <w:suppressAutoHyphens/>
        <w:autoSpaceDE/>
        <w:spacing w:before="75" w:after="75" w:line="288" w:lineRule="auto"/>
        <w:textAlignment w:val="baseline"/>
        <w:rPr>
          <w:noProof/>
        </w:rPr>
      </w:pPr>
    </w:p>
    <w:p w14:paraId="66FAC07B" w14:textId="073A59C4" w:rsidR="005811C9" w:rsidRPr="005811C9" w:rsidRDefault="005811C9" w:rsidP="005811C9">
      <w:pPr>
        <w:widowControl/>
        <w:suppressAutoHyphens/>
        <w:autoSpaceDE/>
        <w:spacing w:before="75" w:after="75" w:line="288" w:lineRule="auto"/>
        <w:jc w:val="both"/>
        <w:textAlignment w:val="baseline"/>
        <w:rPr>
          <w:rFonts w:ascii="Times New Roman" w:hAnsi="Times New Roman" w:cs="Times New Roman"/>
          <w:color w:val="474747"/>
          <w:sz w:val="24"/>
          <w:szCs w:val="24"/>
          <w:shd w:val="clear" w:color="auto" w:fill="FFFFFF"/>
        </w:rPr>
      </w:pPr>
      <w:r w:rsidRPr="00074F34">
        <w:rPr>
          <w:rFonts w:ascii="Times New Roman" w:hAnsi="Times New Roman" w:cs="Times New Roman"/>
          <w:color w:val="212121"/>
          <w:sz w:val="28"/>
          <w:szCs w:val="28"/>
          <w:shd w:val="clear" w:color="auto" w:fill="FFFFFF"/>
        </w:rPr>
        <w:t xml:space="preserve">    </w:t>
      </w:r>
      <w:r>
        <w:rPr>
          <w:rFonts w:ascii="Times New Roman" w:hAnsi="Times New Roman" w:cs="Times New Roman"/>
          <w:color w:val="212121"/>
          <w:sz w:val="28"/>
          <w:szCs w:val="28"/>
          <w:shd w:val="clear" w:color="auto" w:fill="FFFFFF"/>
        </w:rPr>
        <w:t xml:space="preserve"> </w:t>
      </w:r>
      <w:r w:rsidRPr="00074F34">
        <w:rPr>
          <w:rFonts w:ascii="Times New Roman" w:hAnsi="Times New Roman" w:cs="Times New Roman"/>
          <w:color w:val="212121"/>
          <w:sz w:val="28"/>
          <w:szCs w:val="28"/>
          <w:shd w:val="clear" w:color="auto" w:fill="FFFFFF"/>
        </w:rPr>
        <w:t xml:space="preserve"> </w:t>
      </w:r>
      <w:r w:rsidRPr="005811C9">
        <w:rPr>
          <w:rFonts w:ascii="Times New Roman" w:hAnsi="Times New Roman" w:cs="Times New Roman"/>
          <w:color w:val="212121"/>
          <w:sz w:val="24"/>
          <w:szCs w:val="24"/>
          <w:shd w:val="clear" w:color="auto" w:fill="FFFFFF"/>
        </w:rPr>
        <w:t>După </w:t>
      </w:r>
      <w:proofErr w:type="spellStart"/>
      <w:r w:rsidRPr="005811C9">
        <w:rPr>
          <w:rStyle w:val="Accentuat"/>
          <w:rFonts w:ascii="Times New Roman" w:hAnsi="Times New Roman" w:cs="Times New Roman"/>
          <w:color w:val="212121"/>
          <w:sz w:val="24"/>
          <w:szCs w:val="24"/>
          <w:bdr w:val="single" w:sz="2" w:space="0" w:color="E5E7EB" w:frame="1"/>
          <w:shd w:val="clear" w:color="auto" w:fill="FFFFFF"/>
        </w:rPr>
        <w:t>Tanymecus</w:t>
      </w:r>
      <w:proofErr w:type="spellEnd"/>
      <w:r w:rsidRPr="005811C9">
        <w:rPr>
          <w:rStyle w:val="Accentuat"/>
          <w:rFonts w:ascii="Times New Roman" w:hAnsi="Times New Roman" w:cs="Times New Roman"/>
          <w:color w:val="212121"/>
          <w:sz w:val="24"/>
          <w:szCs w:val="24"/>
          <w:bdr w:val="single" w:sz="2" w:space="0" w:color="E5E7EB" w:frame="1"/>
          <w:shd w:val="clear" w:color="auto" w:fill="FFFFFF"/>
        </w:rPr>
        <w:t xml:space="preserve"> </w:t>
      </w:r>
      <w:proofErr w:type="spellStart"/>
      <w:r w:rsidRPr="005811C9">
        <w:rPr>
          <w:rStyle w:val="Accentuat"/>
          <w:rFonts w:ascii="Times New Roman" w:hAnsi="Times New Roman" w:cs="Times New Roman"/>
          <w:color w:val="212121"/>
          <w:sz w:val="24"/>
          <w:szCs w:val="24"/>
          <w:bdr w:val="single" w:sz="2" w:space="0" w:color="E5E7EB" w:frame="1"/>
          <w:shd w:val="clear" w:color="auto" w:fill="FFFFFF"/>
        </w:rPr>
        <w:t>dilaticollis</w:t>
      </w:r>
      <w:proofErr w:type="spellEnd"/>
      <w:r w:rsidRPr="005811C9">
        <w:rPr>
          <w:rFonts w:ascii="Times New Roman" w:hAnsi="Times New Roman" w:cs="Times New Roman"/>
          <w:color w:val="212121"/>
          <w:sz w:val="24"/>
          <w:szCs w:val="24"/>
          <w:shd w:val="clear" w:color="auto" w:fill="FFFFFF"/>
        </w:rPr>
        <w:t>, al doilea dăunător ca importanță economică este </w:t>
      </w:r>
      <w:proofErr w:type="spellStart"/>
      <w:r w:rsidRPr="005811C9">
        <w:rPr>
          <w:rStyle w:val="Accentuat"/>
          <w:rFonts w:ascii="Times New Roman" w:hAnsi="Times New Roman" w:cs="Times New Roman"/>
          <w:color w:val="212121"/>
          <w:sz w:val="24"/>
          <w:szCs w:val="24"/>
          <w:bdr w:val="single" w:sz="2" w:space="0" w:color="E5E7EB" w:frame="1"/>
          <w:shd w:val="clear" w:color="auto" w:fill="FFFFFF"/>
        </w:rPr>
        <w:t>Ostrinia</w:t>
      </w:r>
      <w:proofErr w:type="spellEnd"/>
      <w:r w:rsidRPr="005811C9">
        <w:rPr>
          <w:rStyle w:val="Accentuat"/>
          <w:rFonts w:ascii="Times New Roman" w:hAnsi="Times New Roman" w:cs="Times New Roman"/>
          <w:color w:val="212121"/>
          <w:sz w:val="24"/>
          <w:szCs w:val="24"/>
          <w:bdr w:val="single" w:sz="2" w:space="0" w:color="E5E7EB" w:frame="1"/>
          <w:shd w:val="clear" w:color="auto" w:fill="FFFFFF"/>
        </w:rPr>
        <w:t xml:space="preserve"> </w:t>
      </w:r>
      <w:proofErr w:type="spellStart"/>
      <w:r w:rsidRPr="005811C9">
        <w:rPr>
          <w:rStyle w:val="Accentuat"/>
          <w:rFonts w:ascii="Times New Roman" w:hAnsi="Times New Roman" w:cs="Times New Roman"/>
          <w:color w:val="212121"/>
          <w:sz w:val="24"/>
          <w:szCs w:val="24"/>
          <w:bdr w:val="single" w:sz="2" w:space="0" w:color="E5E7EB" w:frame="1"/>
          <w:shd w:val="clear" w:color="auto" w:fill="FFFFFF"/>
        </w:rPr>
        <w:t>nubilalis</w:t>
      </w:r>
      <w:proofErr w:type="spellEnd"/>
      <w:r w:rsidRPr="005811C9">
        <w:rPr>
          <w:rFonts w:ascii="Times New Roman" w:hAnsi="Times New Roman" w:cs="Times New Roman"/>
          <w:color w:val="212121"/>
          <w:sz w:val="24"/>
          <w:szCs w:val="24"/>
          <w:shd w:val="clear" w:color="auto" w:fill="FFFFFF"/>
        </w:rPr>
        <w:t> (sfredelitorul porumbului).</w:t>
      </w:r>
      <w:r w:rsidRPr="005811C9">
        <w:rPr>
          <w:rFonts w:ascii="Times New Roman" w:hAnsi="Times New Roman" w:cs="Times New Roman"/>
          <w:b/>
          <w:bCs/>
          <w:i/>
          <w:iCs/>
          <w:color w:val="767676"/>
          <w:sz w:val="24"/>
          <w:szCs w:val="24"/>
          <w:shd w:val="clear" w:color="auto" w:fill="FFFFFF"/>
        </w:rPr>
        <w:t xml:space="preserve"> </w:t>
      </w:r>
      <w:r w:rsidRPr="005811C9">
        <w:rPr>
          <w:rStyle w:val="Accentuat"/>
          <w:rFonts w:ascii="Times New Roman" w:hAnsi="Times New Roman" w:cs="Times New Roman"/>
          <w:i w:val="0"/>
          <w:iCs w:val="0"/>
          <w:sz w:val="24"/>
          <w:szCs w:val="24"/>
          <w:shd w:val="clear" w:color="auto" w:fill="FFFFFF"/>
        </w:rPr>
        <w:t>Este un dăunător polifag periculos</w:t>
      </w:r>
      <w:r w:rsidRPr="005811C9">
        <w:rPr>
          <w:rFonts w:ascii="Times New Roman" w:hAnsi="Times New Roman" w:cs="Times New Roman"/>
          <w:color w:val="474747"/>
          <w:sz w:val="24"/>
          <w:szCs w:val="24"/>
          <w:shd w:val="clear" w:color="auto" w:fill="FFFFFF"/>
        </w:rPr>
        <w:t xml:space="preserve">, care atacă o gamă largă de culturi. </w:t>
      </w:r>
      <w:r>
        <w:rPr>
          <w:rFonts w:ascii="Times New Roman" w:hAnsi="Times New Roman" w:cs="Times New Roman"/>
          <w:color w:val="474747"/>
          <w:sz w:val="24"/>
          <w:szCs w:val="24"/>
          <w:shd w:val="clear" w:color="auto" w:fill="FFFFFF"/>
        </w:rPr>
        <w:t>Î</w:t>
      </w:r>
      <w:r w:rsidRPr="005811C9">
        <w:rPr>
          <w:rFonts w:ascii="Times New Roman" w:hAnsi="Times New Roman" w:cs="Times New Roman"/>
          <w:color w:val="474747"/>
          <w:sz w:val="24"/>
          <w:szCs w:val="24"/>
          <w:shd w:val="clear" w:color="auto" w:fill="FFFFFF"/>
        </w:rPr>
        <w:t>n Rom</w:t>
      </w:r>
      <w:r>
        <w:rPr>
          <w:rFonts w:ascii="Times New Roman" w:hAnsi="Times New Roman" w:cs="Times New Roman"/>
          <w:color w:val="474747"/>
          <w:sz w:val="24"/>
          <w:szCs w:val="24"/>
          <w:shd w:val="clear" w:color="auto" w:fill="FFFFFF"/>
        </w:rPr>
        <w:t>â</w:t>
      </w:r>
      <w:r w:rsidRPr="005811C9">
        <w:rPr>
          <w:rFonts w:ascii="Times New Roman" w:hAnsi="Times New Roman" w:cs="Times New Roman"/>
          <w:color w:val="474747"/>
          <w:sz w:val="24"/>
          <w:szCs w:val="24"/>
          <w:shd w:val="clear" w:color="auto" w:fill="FFFFFF"/>
        </w:rPr>
        <w:t xml:space="preserve">nia </w:t>
      </w:r>
      <w:r>
        <w:rPr>
          <w:rFonts w:ascii="Times New Roman" w:hAnsi="Times New Roman" w:cs="Times New Roman"/>
          <w:color w:val="474747"/>
          <w:sz w:val="24"/>
          <w:szCs w:val="24"/>
          <w:shd w:val="clear" w:color="auto" w:fill="FFFFFF"/>
        </w:rPr>
        <w:t>îș</w:t>
      </w:r>
      <w:r w:rsidRPr="005811C9">
        <w:rPr>
          <w:rFonts w:ascii="Times New Roman" w:hAnsi="Times New Roman" w:cs="Times New Roman"/>
          <w:color w:val="474747"/>
          <w:sz w:val="24"/>
          <w:szCs w:val="24"/>
          <w:shd w:val="clear" w:color="auto" w:fill="FFFFFF"/>
        </w:rPr>
        <w:t>i face sim</w:t>
      </w:r>
      <w:r>
        <w:rPr>
          <w:rFonts w:ascii="Times New Roman" w:hAnsi="Times New Roman" w:cs="Times New Roman"/>
          <w:color w:val="474747"/>
          <w:sz w:val="24"/>
          <w:szCs w:val="24"/>
          <w:shd w:val="clear" w:color="auto" w:fill="FFFFFF"/>
        </w:rPr>
        <w:t>ț</w:t>
      </w:r>
      <w:r w:rsidRPr="005811C9">
        <w:rPr>
          <w:rFonts w:ascii="Times New Roman" w:hAnsi="Times New Roman" w:cs="Times New Roman"/>
          <w:color w:val="474747"/>
          <w:sz w:val="24"/>
          <w:szCs w:val="24"/>
          <w:shd w:val="clear" w:color="auto" w:fill="FFFFFF"/>
        </w:rPr>
        <w:t>it</w:t>
      </w:r>
      <w:r>
        <w:rPr>
          <w:rFonts w:ascii="Times New Roman" w:hAnsi="Times New Roman" w:cs="Times New Roman"/>
          <w:color w:val="474747"/>
          <w:sz w:val="24"/>
          <w:szCs w:val="24"/>
          <w:shd w:val="clear" w:color="auto" w:fill="FFFFFF"/>
        </w:rPr>
        <w:t>ă</w:t>
      </w:r>
      <w:r w:rsidRPr="005811C9">
        <w:rPr>
          <w:rFonts w:ascii="Times New Roman" w:hAnsi="Times New Roman" w:cs="Times New Roman"/>
          <w:color w:val="474747"/>
          <w:sz w:val="24"/>
          <w:szCs w:val="24"/>
          <w:shd w:val="clear" w:color="auto" w:fill="FFFFFF"/>
        </w:rPr>
        <w:t xml:space="preserve"> prezen</w:t>
      </w:r>
      <w:r>
        <w:rPr>
          <w:rFonts w:ascii="Times New Roman" w:hAnsi="Times New Roman" w:cs="Times New Roman"/>
          <w:color w:val="474747"/>
          <w:sz w:val="24"/>
          <w:szCs w:val="24"/>
          <w:shd w:val="clear" w:color="auto" w:fill="FFFFFF"/>
        </w:rPr>
        <w:t>ț</w:t>
      </w:r>
      <w:r w:rsidRPr="005811C9">
        <w:rPr>
          <w:rFonts w:ascii="Times New Roman" w:hAnsi="Times New Roman" w:cs="Times New Roman"/>
          <w:color w:val="474747"/>
          <w:sz w:val="24"/>
          <w:szCs w:val="24"/>
          <w:shd w:val="clear" w:color="auto" w:fill="FFFFFF"/>
        </w:rPr>
        <w:t xml:space="preserve">a </w:t>
      </w:r>
      <w:r>
        <w:rPr>
          <w:rFonts w:ascii="Times New Roman" w:hAnsi="Times New Roman" w:cs="Times New Roman"/>
          <w:color w:val="474747"/>
          <w:sz w:val="24"/>
          <w:szCs w:val="24"/>
          <w:shd w:val="clear" w:color="auto" w:fill="FFFFFF"/>
        </w:rPr>
        <w:t>î</w:t>
      </w:r>
      <w:r w:rsidRPr="005811C9">
        <w:rPr>
          <w:rFonts w:ascii="Times New Roman" w:hAnsi="Times New Roman" w:cs="Times New Roman"/>
          <w:color w:val="474747"/>
          <w:sz w:val="24"/>
          <w:szCs w:val="24"/>
          <w:shd w:val="clear" w:color="auto" w:fill="FFFFFF"/>
        </w:rPr>
        <w:t xml:space="preserve">n special </w:t>
      </w:r>
      <w:r>
        <w:rPr>
          <w:rFonts w:ascii="Times New Roman" w:hAnsi="Times New Roman" w:cs="Times New Roman"/>
          <w:color w:val="474747"/>
          <w:sz w:val="24"/>
          <w:szCs w:val="24"/>
          <w:shd w:val="clear" w:color="auto" w:fill="FFFFFF"/>
        </w:rPr>
        <w:t>î</w:t>
      </w:r>
      <w:r w:rsidRPr="005811C9">
        <w:rPr>
          <w:rFonts w:ascii="Times New Roman" w:hAnsi="Times New Roman" w:cs="Times New Roman"/>
          <w:color w:val="474747"/>
          <w:sz w:val="24"/>
          <w:szCs w:val="24"/>
          <w:shd w:val="clear" w:color="auto" w:fill="FFFFFF"/>
        </w:rPr>
        <w:t xml:space="preserve">n lanurile de porumb. </w:t>
      </w:r>
      <w:r w:rsidRPr="005811C9">
        <w:rPr>
          <w:rFonts w:ascii="Times New Roman" w:hAnsi="Times New Roman" w:cs="Times New Roman"/>
          <w:color w:val="212121"/>
          <w:sz w:val="24"/>
          <w:szCs w:val="24"/>
        </w:rPr>
        <w:t>Insectă din ordinul Lepidopterelor, are o largă răspândire pe glob și poate avea între una și patru generații pe an. În România are o singură generație pe an, exceptând zonele sudice, unde poate avea și două. Iernează în stadiul de larvă în resturile vegetale rămase după recoltat.</w:t>
      </w:r>
      <w:r w:rsidRPr="005811C9">
        <w:rPr>
          <w:color w:val="212121"/>
          <w:sz w:val="24"/>
          <w:szCs w:val="24"/>
        </w:rPr>
        <w:t xml:space="preserve"> </w:t>
      </w:r>
      <w:r w:rsidRPr="005811C9">
        <w:rPr>
          <w:rFonts w:ascii="Times New Roman" w:hAnsi="Times New Roman" w:cs="Times New Roman"/>
          <w:color w:val="212121"/>
          <w:sz w:val="24"/>
          <w:szCs w:val="24"/>
        </w:rPr>
        <w:t>La începutul primăverii începe metamorfoza lavelor în pupe, iar fluturii apar la sfârșitul lunii mai, având o durată de viață scurtă (4-18 zile) și un zbor nocturn. Depun ouăle pe partea inferio</w:t>
      </w:r>
      <w:r>
        <w:rPr>
          <w:rFonts w:ascii="Times New Roman" w:hAnsi="Times New Roman" w:cs="Times New Roman"/>
          <w:color w:val="212121"/>
          <w:sz w:val="24"/>
          <w:szCs w:val="24"/>
        </w:rPr>
        <w:t>a</w:t>
      </w:r>
      <w:r w:rsidRPr="005811C9">
        <w:rPr>
          <w:rFonts w:ascii="Times New Roman" w:hAnsi="Times New Roman" w:cs="Times New Roman"/>
          <w:color w:val="212121"/>
          <w:sz w:val="24"/>
          <w:szCs w:val="24"/>
        </w:rPr>
        <w:t xml:space="preserve">ră </w:t>
      </w:r>
      <w:r w:rsidRPr="005811C9">
        <w:rPr>
          <w:rFonts w:ascii="Times New Roman" w:hAnsi="Times New Roman" w:cs="Times New Roman"/>
          <w:color w:val="212121"/>
          <w:sz w:val="24"/>
          <w:szCs w:val="24"/>
        </w:rPr>
        <w:lastRenderedPageBreak/>
        <w:t>a frunzelor de porumb, în grupuri de 15-20. Acestea sunt transparente și lipite între ele, fiind suprapuse (aspect de țigle pe acoperiș).</w:t>
      </w:r>
      <w:r w:rsidRPr="005811C9">
        <w:rPr>
          <w:color w:val="212121"/>
          <w:sz w:val="24"/>
          <w:szCs w:val="24"/>
        </w:rPr>
        <w:t xml:space="preserve"> </w:t>
      </w:r>
      <w:r w:rsidRPr="005811C9">
        <w:rPr>
          <w:rFonts w:ascii="Times New Roman" w:hAnsi="Times New Roman" w:cs="Times New Roman"/>
          <w:color w:val="212121"/>
          <w:sz w:val="24"/>
          <w:szCs w:val="24"/>
        </w:rPr>
        <w:t>Larvele care ies din ouă pătrund în frunzele aflate în cornet și se hrănesc cu interiorul acestora și cu inflorescențele mascule ale plantei. În locul pătrunderii în frunză putem observa orificii mici și excremente.</w:t>
      </w:r>
      <w:r w:rsidRPr="005811C9">
        <w:rPr>
          <w:color w:val="212121"/>
          <w:sz w:val="24"/>
          <w:szCs w:val="24"/>
        </w:rPr>
        <w:t xml:space="preserve"> </w:t>
      </w:r>
      <w:r w:rsidRPr="005811C9">
        <w:rPr>
          <w:rFonts w:ascii="Times New Roman" w:hAnsi="Times New Roman" w:cs="Times New Roman"/>
          <w:color w:val="212121"/>
          <w:sz w:val="24"/>
          <w:szCs w:val="24"/>
        </w:rPr>
        <w:t>În stadii avansate, larvele perforează tulpina deasupra unui nod, pătrund în interior și se hrănesc cu măduva tulpinii, motiv pentru care plantele de porumb se frâng. De asemenea, se mai hrănesc și cu pedunculul știuletelui sau cu paniculul, provocând căderea știuleților sau favorizând intrarea patogenilor.</w:t>
      </w:r>
      <w:r w:rsidRPr="005811C9">
        <w:rPr>
          <w:sz w:val="24"/>
          <w:szCs w:val="24"/>
        </w:rPr>
        <w:t xml:space="preserve"> </w:t>
      </w:r>
      <w:r w:rsidRPr="005811C9">
        <w:rPr>
          <w:rFonts w:ascii="Times New Roman" w:hAnsi="Times New Roman" w:cs="Times New Roman"/>
          <w:color w:val="212121"/>
          <w:sz w:val="24"/>
          <w:szCs w:val="24"/>
        </w:rPr>
        <w:t xml:space="preserve">Pe lângă pagubele dezastruoase de producție, acest fluture este periculos și pentru că atacul acestuia favorizează apariția ciupercilor purtătoare de </w:t>
      </w:r>
      <w:proofErr w:type="spellStart"/>
      <w:r w:rsidRPr="005811C9">
        <w:rPr>
          <w:rFonts w:ascii="Times New Roman" w:hAnsi="Times New Roman" w:cs="Times New Roman"/>
          <w:color w:val="212121"/>
          <w:sz w:val="24"/>
          <w:szCs w:val="24"/>
        </w:rPr>
        <w:t>micotoxine</w:t>
      </w:r>
      <w:proofErr w:type="spellEnd"/>
      <w:r w:rsidRPr="005811C9">
        <w:rPr>
          <w:rFonts w:ascii="Times New Roman" w:hAnsi="Times New Roman" w:cs="Times New Roman"/>
          <w:color w:val="212121"/>
          <w:sz w:val="24"/>
          <w:szCs w:val="24"/>
        </w:rPr>
        <w:t>, extrem de dăunătoare pentru oameni și animale.</w:t>
      </w:r>
    </w:p>
    <w:p w14:paraId="3CB70EE4" w14:textId="3F18EE0D" w:rsidR="005811C9" w:rsidRPr="005811C9" w:rsidRDefault="005811C9" w:rsidP="005811C9">
      <w:pPr>
        <w:widowControl/>
        <w:suppressAutoHyphens/>
        <w:autoSpaceDE/>
        <w:spacing w:before="75" w:after="75" w:line="288" w:lineRule="auto"/>
        <w:jc w:val="both"/>
        <w:textAlignment w:val="baseline"/>
        <w:rPr>
          <w:rFonts w:ascii="Times New Roman" w:hAnsi="Times New Roman" w:cs="Times New Roman"/>
          <w:color w:val="212121"/>
          <w:sz w:val="24"/>
          <w:szCs w:val="24"/>
        </w:rPr>
      </w:pPr>
      <w:r w:rsidRPr="005811C9">
        <w:rPr>
          <w:rFonts w:ascii="Times New Roman" w:hAnsi="Times New Roman" w:cs="Times New Roman"/>
          <w:color w:val="212121"/>
          <w:sz w:val="24"/>
          <w:szCs w:val="24"/>
        </w:rPr>
        <w:t xml:space="preserve">   Cea mai bună metodă de combatere a unui atac de </w:t>
      </w:r>
      <w:proofErr w:type="spellStart"/>
      <w:r w:rsidRPr="005811C9">
        <w:rPr>
          <w:rFonts w:ascii="Times New Roman" w:hAnsi="Times New Roman" w:cs="Times New Roman"/>
          <w:color w:val="212121"/>
          <w:sz w:val="24"/>
          <w:szCs w:val="24"/>
        </w:rPr>
        <w:t>Ostrinia</w:t>
      </w:r>
      <w:proofErr w:type="spellEnd"/>
      <w:r w:rsidRPr="005811C9">
        <w:rPr>
          <w:rFonts w:ascii="Times New Roman" w:hAnsi="Times New Roman" w:cs="Times New Roman"/>
          <w:color w:val="212121"/>
          <w:sz w:val="24"/>
          <w:szCs w:val="24"/>
        </w:rPr>
        <w:t xml:space="preserve"> </w:t>
      </w:r>
      <w:proofErr w:type="spellStart"/>
      <w:r w:rsidRPr="005811C9">
        <w:rPr>
          <w:rFonts w:ascii="Times New Roman" w:hAnsi="Times New Roman" w:cs="Times New Roman"/>
          <w:color w:val="212121"/>
          <w:sz w:val="24"/>
          <w:szCs w:val="24"/>
        </w:rPr>
        <w:t>nubilalis</w:t>
      </w:r>
      <w:proofErr w:type="spellEnd"/>
      <w:r w:rsidRPr="005811C9">
        <w:rPr>
          <w:rFonts w:ascii="Times New Roman" w:hAnsi="Times New Roman" w:cs="Times New Roman"/>
          <w:color w:val="212121"/>
          <w:sz w:val="24"/>
          <w:szCs w:val="24"/>
        </w:rPr>
        <w:t xml:space="preserve"> este prevenția. Un factor care favorizează apariția atacului de sfredelitorul porumbului este monocultura și lăsarea pe câmp a resturilor vegetale după recoltare.</w:t>
      </w:r>
      <w:r>
        <w:rPr>
          <w:rFonts w:ascii="Times New Roman" w:hAnsi="Times New Roman" w:cs="Times New Roman"/>
          <w:color w:val="212121"/>
          <w:sz w:val="24"/>
          <w:szCs w:val="24"/>
        </w:rPr>
        <w:t xml:space="preserve"> </w:t>
      </w:r>
      <w:r w:rsidRPr="005811C9">
        <w:rPr>
          <w:rFonts w:ascii="Times New Roman" w:hAnsi="Times New Roman" w:cs="Times New Roman"/>
          <w:color w:val="212121"/>
          <w:sz w:val="24"/>
          <w:szCs w:val="24"/>
        </w:rPr>
        <w:t>De aceea prima m</w:t>
      </w:r>
      <w:r w:rsidR="00DF0EBF">
        <w:rPr>
          <w:rFonts w:ascii="Times New Roman" w:hAnsi="Times New Roman" w:cs="Times New Roman"/>
          <w:color w:val="212121"/>
          <w:sz w:val="24"/>
          <w:szCs w:val="24"/>
        </w:rPr>
        <w:t>ă</w:t>
      </w:r>
      <w:r w:rsidRPr="005811C9">
        <w:rPr>
          <w:rFonts w:ascii="Times New Roman" w:hAnsi="Times New Roman" w:cs="Times New Roman"/>
          <w:color w:val="212121"/>
          <w:sz w:val="24"/>
          <w:szCs w:val="24"/>
        </w:rPr>
        <w:t>sur</w:t>
      </w:r>
      <w:r>
        <w:rPr>
          <w:rFonts w:ascii="Times New Roman" w:hAnsi="Times New Roman" w:cs="Times New Roman"/>
          <w:color w:val="212121"/>
          <w:sz w:val="24"/>
          <w:szCs w:val="24"/>
        </w:rPr>
        <w:t>ă</w:t>
      </w:r>
      <w:r w:rsidRPr="005811C9">
        <w:rPr>
          <w:rFonts w:ascii="Times New Roman" w:hAnsi="Times New Roman" w:cs="Times New Roman"/>
          <w:color w:val="212121"/>
          <w:sz w:val="24"/>
          <w:szCs w:val="24"/>
        </w:rPr>
        <w:t xml:space="preserve"> luat</w:t>
      </w:r>
      <w:r>
        <w:rPr>
          <w:rFonts w:ascii="Times New Roman" w:hAnsi="Times New Roman" w:cs="Times New Roman"/>
          <w:color w:val="212121"/>
          <w:sz w:val="24"/>
          <w:szCs w:val="24"/>
        </w:rPr>
        <w:t>ă</w:t>
      </w:r>
      <w:r w:rsidRPr="005811C9">
        <w:rPr>
          <w:rFonts w:ascii="Times New Roman" w:hAnsi="Times New Roman" w:cs="Times New Roman"/>
          <w:color w:val="212121"/>
          <w:sz w:val="24"/>
          <w:szCs w:val="24"/>
        </w:rPr>
        <w:t xml:space="preserve"> chiar înainte de plantarea porumbului, este rotația culturilor.</w:t>
      </w:r>
      <w:r w:rsidRPr="005811C9">
        <w:rPr>
          <w:sz w:val="24"/>
          <w:szCs w:val="24"/>
        </w:rPr>
        <w:t xml:space="preserve"> </w:t>
      </w:r>
      <w:r w:rsidRPr="005811C9">
        <w:rPr>
          <w:rFonts w:ascii="Times New Roman" w:hAnsi="Times New Roman" w:cs="Times New Roman"/>
          <w:color w:val="212121"/>
          <w:sz w:val="24"/>
          <w:szCs w:val="24"/>
        </w:rPr>
        <w:t xml:space="preserve">Numărul de larve </w:t>
      </w:r>
      <w:proofErr w:type="spellStart"/>
      <w:r w:rsidRPr="005811C9">
        <w:rPr>
          <w:rFonts w:ascii="Times New Roman" w:hAnsi="Times New Roman" w:cs="Times New Roman"/>
          <w:color w:val="212121"/>
          <w:sz w:val="24"/>
          <w:szCs w:val="24"/>
        </w:rPr>
        <w:t>Ostrinia</w:t>
      </w:r>
      <w:proofErr w:type="spellEnd"/>
      <w:r w:rsidRPr="005811C9">
        <w:rPr>
          <w:rFonts w:ascii="Times New Roman" w:hAnsi="Times New Roman" w:cs="Times New Roman"/>
          <w:color w:val="212121"/>
          <w:sz w:val="24"/>
          <w:szCs w:val="24"/>
        </w:rPr>
        <w:t xml:space="preserve"> </w:t>
      </w:r>
      <w:proofErr w:type="spellStart"/>
      <w:r w:rsidRPr="005811C9">
        <w:rPr>
          <w:rFonts w:ascii="Times New Roman" w:hAnsi="Times New Roman" w:cs="Times New Roman"/>
          <w:color w:val="212121"/>
          <w:sz w:val="24"/>
          <w:szCs w:val="24"/>
        </w:rPr>
        <w:t>nubilalis</w:t>
      </w:r>
      <w:proofErr w:type="spellEnd"/>
      <w:r w:rsidRPr="005811C9">
        <w:rPr>
          <w:rFonts w:ascii="Times New Roman" w:hAnsi="Times New Roman" w:cs="Times New Roman"/>
          <w:color w:val="212121"/>
          <w:sz w:val="24"/>
          <w:szCs w:val="24"/>
        </w:rPr>
        <w:t xml:space="preserve"> pot fi distruse prin tocarea resturilor vegetale, urmate de arătura adâncă. De asemenea, se recomandă combaterea buruienilor, întrucât și acestea pot fi plante-gazdă pentru sfredelitorul porumbului.</w:t>
      </w:r>
    </w:p>
    <w:p w14:paraId="55C3235C" w14:textId="77777777" w:rsidR="005811C9" w:rsidRPr="005811C9" w:rsidRDefault="005811C9" w:rsidP="005811C9">
      <w:pPr>
        <w:widowControl/>
        <w:suppressAutoHyphens/>
        <w:autoSpaceDE/>
        <w:spacing w:before="75" w:after="75" w:line="288" w:lineRule="auto"/>
        <w:textAlignment w:val="baseline"/>
        <w:rPr>
          <w:rFonts w:ascii="Times New Roman" w:hAnsi="Times New Roman" w:cs="Times New Roman"/>
          <w:color w:val="212121"/>
          <w:sz w:val="24"/>
          <w:szCs w:val="24"/>
        </w:rPr>
      </w:pPr>
    </w:p>
    <w:p w14:paraId="3A3054CB" w14:textId="05BC7408" w:rsidR="005811C9" w:rsidRPr="005811C9" w:rsidRDefault="005811C9" w:rsidP="005811C9">
      <w:pPr>
        <w:widowControl/>
        <w:suppressAutoHyphens/>
        <w:autoSpaceDE/>
        <w:autoSpaceDN/>
        <w:spacing w:after="283" w:line="276" w:lineRule="auto"/>
        <w:jc w:val="both"/>
        <w:rPr>
          <w:rFonts w:ascii="Times New Roman" w:eastAsia="Times New Roman" w:hAnsi="Times New Roman" w:cs="Times New Roman"/>
          <w:bCs/>
          <w:iCs/>
          <w:sz w:val="24"/>
          <w:szCs w:val="24"/>
          <w:lang w:eastAsia="zh-CN"/>
        </w:rPr>
      </w:pPr>
      <w:r w:rsidRPr="005811C9">
        <w:rPr>
          <w:rFonts w:ascii="Times New Roman" w:eastAsia="Times New Roman" w:hAnsi="Times New Roman" w:cs="Times New Roman"/>
          <w:bCs/>
          <w:iCs/>
          <w:sz w:val="24"/>
          <w:szCs w:val="24"/>
          <w:lang w:eastAsia="zh-CN"/>
        </w:rPr>
        <w:t xml:space="preserve">     Pentru combatere, se va folosi unul dintre urm</w:t>
      </w:r>
      <w:r w:rsidR="00107961">
        <w:rPr>
          <w:rFonts w:ascii="Times New Roman" w:eastAsia="Times New Roman" w:hAnsi="Times New Roman" w:cs="Times New Roman"/>
          <w:bCs/>
          <w:iCs/>
          <w:sz w:val="24"/>
          <w:szCs w:val="24"/>
          <w:lang w:eastAsia="zh-CN"/>
        </w:rPr>
        <w:t>ă</w:t>
      </w:r>
      <w:r w:rsidRPr="005811C9">
        <w:rPr>
          <w:rFonts w:ascii="Times New Roman" w:eastAsia="Times New Roman" w:hAnsi="Times New Roman" w:cs="Times New Roman"/>
          <w:bCs/>
          <w:iCs/>
          <w:sz w:val="24"/>
          <w:szCs w:val="24"/>
          <w:lang w:eastAsia="zh-CN"/>
        </w:rPr>
        <w:t>toarele produse:</w:t>
      </w:r>
    </w:p>
    <w:p w14:paraId="6B31B773" w14:textId="118C5882" w:rsidR="005811C9" w:rsidRPr="005811C9" w:rsidRDefault="005811C9" w:rsidP="005811C9">
      <w:pPr>
        <w:widowControl/>
        <w:numPr>
          <w:ilvl w:val="0"/>
          <w:numId w:val="5"/>
        </w:numPr>
        <w:suppressAutoHyphens/>
        <w:autoSpaceDE/>
        <w:autoSpaceDN/>
        <w:spacing w:after="120" w:line="276" w:lineRule="auto"/>
        <w:ind w:left="794" w:hanging="357"/>
        <w:jc w:val="both"/>
        <w:rPr>
          <w:rFonts w:ascii="Times New Roman" w:eastAsia="Times New Roman" w:hAnsi="Times New Roman" w:cs="Times New Roman"/>
          <w:bCs/>
          <w:iCs/>
          <w:sz w:val="24"/>
          <w:szCs w:val="24"/>
          <w:lang w:eastAsia="zh-CN"/>
        </w:rPr>
      </w:pPr>
      <w:proofErr w:type="spellStart"/>
      <w:r w:rsidRPr="005811C9">
        <w:rPr>
          <w:rFonts w:ascii="Times New Roman" w:eastAsia="Times New Roman" w:hAnsi="Times New Roman" w:cs="Times New Roman"/>
          <w:bCs/>
          <w:iCs/>
          <w:sz w:val="24"/>
          <w:szCs w:val="24"/>
          <w:lang w:eastAsia="zh-CN"/>
        </w:rPr>
        <w:t>Coragen</w:t>
      </w:r>
      <w:proofErr w:type="spellEnd"/>
      <w:r w:rsidRPr="005811C9">
        <w:rPr>
          <w:rFonts w:ascii="Times New Roman" w:eastAsia="Times New Roman" w:hAnsi="Times New Roman" w:cs="Times New Roman"/>
          <w:bCs/>
          <w:iCs/>
          <w:sz w:val="24"/>
          <w:szCs w:val="24"/>
          <w:lang w:eastAsia="zh-CN"/>
        </w:rPr>
        <w:t xml:space="preserve"> (</w:t>
      </w:r>
      <w:proofErr w:type="spellStart"/>
      <w:r w:rsidRPr="005811C9">
        <w:rPr>
          <w:rFonts w:ascii="Times New Roman" w:eastAsia="Times New Roman" w:hAnsi="Times New Roman" w:cs="Times New Roman"/>
          <w:bCs/>
          <w:iCs/>
          <w:sz w:val="24"/>
          <w:szCs w:val="24"/>
          <w:lang w:eastAsia="zh-CN"/>
        </w:rPr>
        <w:t>Voliam</w:t>
      </w:r>
      <w:proofErr w:type="spellEnd"/>
      <w:r w:rsidRPr="005811C9">
        <w:rPr>
          <w:rFonts w:ascii="Times New Roman" w:eastAsia="Times New Roman" w:hAnsi="Times New Roman" w:cs="Times New Roman"/>
          <w:bCs/>
          <w:iCs/>
          <w:sz w:val="24"/>
          <w:szCs w:val="24"/>
          <w:lang w:eastAsia="zh-CN"/>
        </w:rPr>
        <w:t>-a doua denumire comercial</w:t>
      </w:r>
      <w:r>
        <w:rPr>
          <w:rFonts w:ascii="Times New Roman" w:eastAsia="Times New Roman" w:hAnsi="Times New Roman" w:cs="Times New Roman"/>
          <w:bCs/>
          <w:iCs/>
          <w:sz w:val="24"/>
          <w:szCs w:val="24"/>
          <w:lang w:eastAsia="zh-CN"/>
        </w:rPr>
        <w:t>ă)</w:t>
      </w:r>
      <w:r w:rsidRPr="005811C9">
        <w:rPr>
          <w:rFonts w:ascii="Times New Roman" w:eastAsia="Times New Roman" w:hAnsi="Times New Roman" w:cs="Times New Roman"/>
          <w:bCs/>
          <w:iCs/>
          <w:sz w:val="24"/>
          <w:szCs w:val="24"/>
          <w:lang w:eastAsia="zh-CN"/>
        </w:rPr>
        <w:t xml:space="preserve"> - </w:t>
      </w:r>
      <w:r>
        <w:rPr>
          <w:rFonts w:ascii="Times New Roman" w:eastAsia="Times New Roman" w:hAnsi="Times New Roman" w:cs="Times New Roman"/>
          <w:bCs/>
          <w:iCs/>
          <w:sz w:val="24"/>
          <w:szCs w:val="24"/>
          <w:lang w:eastAsia="zh-CN"/>
        </w:rPr>
        <w:t>î</w:t>
      </w:r>
      <w:r w:rsidRPr="005811C9">
        <w:rPr>
          <w:rFonts w:ascii="Times New Roman" w:eastAsia="Times New Roman" w:hAnsi="Times New Roman" w:cs="Times New Roman"/>
          <w:bCs/>
          <w:iCs/>
          <w:sz w:val="24"/>
          <w:szCs w:val="24"/>
          <w:lang w:eastAsia="zh-CN"/>
        </w:rPr>
        <w:t>n doz</w:t>
      </w:r>
      <w:r>
        <w:rPr>
          <w:rFonts w:ascii="Times New Roman" w:eastAsia="Times New Roman" w:hAnsi="Times New Roman" w:cs="Times New Roman"/>
          <w:bCs/>
          <w:iCs/>
          <w:sz w:val="24"/>
          <w:szCs w:val="24"/>
          <w:lang w:eastAsia="zh-CN"/>
        </w:rPr>
        <w:t>ă</w:t>
      </w:r>
      <w:r w:rsidRPr="005811C9">
        <w:rPr>
          <w:rFonts w:ascii="Times New Roman" w:eastAsia="Times New Roman" w:hAnsi="Times New Roman" w:cs="Times New Roman"/>
          <w:bCs/>
          <w:iCs/>
          <w:sz w:val="24"/>
          <w:szCs w:val="24"/>
          <w:lang w:eastAsia="zh-CN"/>
        </w:rPr>
        <w:t xml:space="preserve"> de 0,125 l/ha  sau</w:t>
      </w:r>
    </w:p>
    <w:p w14:paraId="6D57B075" w14:textId="273883FE" w:rsidR="005811C9" w:rsidRPr="005811C9" w:rsidRDefault="005811C9" w:rsidP="005811C9">
      <w:pPr>
        <w:widowControl/>
        <w:numPr>
          <w:ilvl w:val="0"/>
          <w:numId w:val="5"/>
        </w:numPr>
        <w:suppressAutoHyphens/>
        <w:autoSpaceDE/>
        <w:autoSpaceDN/>
        <w:spacing w:after="120" w:line="276" w:lineRule="auto"/>
        <w:ind w:left="794" w:hanging="357"/>
        <w:jc w:val="both"/>
        <w:rPr>
          <w:rFonts w:ascii="Times New Roman" w:eastAsia="Times New Roman" w:hAnsi="Times New Roman" w:cs="Times New Roman"/>
          <w:bCs/>
          <w:iCs/>
          <w:sz w:val="24"/>
          <w:szCs w:val="24"/>
          <w:lang w:eastAsia="zh-CN"/>
        </w:rPr>
      </w:pPr>
      <w:proofErr w:type="spellStart"/>
      <w:r w:rsidRPr="005811C9">
        <w:rPr>
          <w:rFonts w:ascii="Times New Roman" w:eastAsia="Times New Roman" w:hAnsi="Times New Roman" w:cs="Times New Roman"/>
          <w:bCs/>
          <w:iCs/>
          <w:sz w:val="24"/>
          <w:szCs w:val="24"/>
          <w:lang w:eastAsia="zh-CN"/>
        </w:rPr>
        <w:t>Inazuma</w:t>
      </w:r>
      <w:proofErr w:type="spellEnd"/>
      <w:r w:rsidRPr="005811C9">
        <w:rPr>
          <w:rFonts w:ascii="Times New Roman" w:eastAsia="Times New Roman" w:hAnsi="Times New Roman" w:cs="Times New Roman"/>
          <w:bCs/>
          <w:iCs/>
          <w:sz w:val="24"/>
          <w:szCs w:val="24"/>
          <w:lang w:eastAsia="zh-CN"/>
        </w:rPr>
        <w:t xml:space="preserve">  -</w:t>
      </w:r>
      <w:r>
        <w:rPr>
          <w:rFonts w:ascii="Times New Roman" w:eastAsia="Times New Roman" w:hAnsi="Times New Roman" w:cs="Times New Roman"/>
          <w:bCs/>
          <w:iCs/>
          <w:sz w:val="24"/>
          <w:szCs w:val="24"/>
          <w:lang w:eastAsia="zh-CN"/>
        </w:rPr>
        <w:t>î</w:t>
      </w:r>
      <w:r w:rsidRPr="005811C9">
        <w:rPr>
          <w:rFonts w:ascii="Times New Roman" w:eastAsia="Times New Roman" w:hAnsi="Times New Roman" w:cs="Times New Roman"/>
          <w:bCs/>
          <w:iCs/>
          <w:sz w:val="24"/>
          <w:szCs w:val="24"/>
          <w:lang w:eastAsia="zh-CN"/>
        </w:rPr>
        <w:t>n doz</w:t>
      </w:r>
      <w:r>
        <w:rPr>
          <w:rFonts w:ascii="Times New Roman" w:eastAsia="Times New Roman" w:hAnsi="Times New Roman" w:cs="Times New Roman"/>
          <w:bCs/>
          <w:iCs/>
          <w:sz w:val="24"/>
          <w:szCs w:val="24"/>
          <w:lang w:eastAsia="zh-CN"/>
        </w:rPr>
        <w:t>ă</w:t>
      </w:r>
      <w:r w:rsidRPr="005811C9">
        <w:rPr>
          <w:rFonts w:ascii="Times New Roman" w:eastAsia="Times New Roman" w:hAnsi="Times New Roman" w:cs="Times New Roman"/>
          <w:bCs/>
          <w:iCs/>
          <w:sz w:val="24"/>
          <w:szCs w:val="24"/>
          <w:lang w:eastAsia="zh-CN"/>
        </w:rPr>
        <w:t xml:space="preserve"> de 0,15-0,2 kg/ha  sau</w:t>
      </w:r>
    </w:p>
    <w:p w14:paraId="5819781B" w14:textId="01C1292D" w:rsidR="005811C9" w:rsidRPr="005811C9" w:rsidRDefault="005811C9" w:rsidP="005811C9">
      <w:pPr>
        <w:widowControl/>
        <w:numPr>
          <w:ilvl w:val="0"/>
          <w:numId w:val="5"/>
        </w:numPr>
        <w:suppressAutoHyphens/>
        <w:autoSpaceDE/>
        <w:autoSpaceDN/>
        <w:spacing w:after="120" w:line="276" w:lineRule="auto"/>
        <w:ind w:left="794" w:hanging="357"/>
        <w:jc w:val="both"/>
        <w:rPr>
          <w:rFonts w:ascii="Times New Roman" w:eastAsia="Times New Roman" w:hAnsi="Times New Roman" w:cs="Times New Roman"/>
          <w:bCs/>
          <w:iCs/>
          <w:sz w:val="24"/>
          <w:szCs w:val="24"/>
          <w:lang w:eastAsia="zh-CN"/>
        </w:rPr>
      </w:pPr>
      <w:proofErr w:type="spellStart"/>
      <w:r w:rsidRPr="005811C9">
        <w:rPr>
          <w:rFonts w:ascii="Times New Roman" w:eastAsia="Times New Roman" w:hAnsi="Times New Roman" w:cs="Times New Roman"/>
          <w:bCs/>
          <w:iCs/>
          <w:sz w:val="24"/>
          <w:szCs w:val="24"/>
          <w:lang w:eastAsia="zh-CN"/>
        </w:rPr>
        <w:t>Bactospeine</w:t>
      </w:r>
      <w:proofErr w:type="spellEnd"/>
      <w:r w:rsidRPr="005811C9">
        <w:rPr>
          <w:rFonts w:ascii="Times New Roman" w:eastAsia="Times New Roman" w:hAnsi="Times New Roman" w:cs="Times New Roman"/>
          <w:bCs/>
          <w:iCs/>
          <w:sz w:val="24"/>
          <w:szCs w:val="24"/>
          <w:lang w:eastAsia="zh-CN"/>
        </w:rPr>
        <w:t xml:space="preserve"> DF ( </w:t>
      </w:r>
      <w:proofErr w:type="spellStart"/>
      <w:r w:rsidRPr="005811C9">
        <w:rPr>
          <w:rFonts w:ascii="Times New Roman" w:eastAsia="Times New Roman" w:hAnsi="Times New Roman" w:cs="Times New Roman"/>
          <w:bCs/>
          <w:iCs/>
          <w:sz w:val="24"/>
          <w:szCs w:val="24"/>
          <w:lang w:eastAsia="zh-CN"/>
        </w:rPr>
        <w:t>Dipel</w:t>
      </w:r>
      <w:proofErr w:type="spellEnd"/>
      <w:r w:rsidRPr="005811C9">
        <w:rPr>
          <w:rFonts w:ascii="Times New Roman" w:eastAsia="Times New Roman" w:hAnsi="Times New Roman" w:cs="Times New Roman"/>
          <w:bCs/>
          <w:iCs/>
          <w:sz w:val="24"/>
          <w:szCs w:val="24"/>
          <w:lang w:eastAsia="zh-CN"/>
        </w:rPr>
        <w:t xml:space="preserve"> DF- a doua denumire comercial</w:t>
      </w:r>
      <w:r>
        <w:rPr>
          <w:rFonts w:ascii="Times New Roman" w:eastAsia="Times New Roman" w:hAnsi="Times New Roman" w:cs="Times New Roman"/>
          <w:bCs/>
          <w:iCs/>
          <w:sz w:val="24"/>
          <w:szCs w:val="24"/>
          <w:lang w:eastAsia="zh-CN"/>
        </w:rPr>
        <w:t>ă</w:t>
      </w:r>
      <w:r w:rsidRPr="005811C9">
        <w:rPr>
          <w:rFonts w:ascii="Times New Roman" w:eastAsia="Times New Roman" w:hAnsi="Times New Roman" w:cs="Times New Roman"/>
          <w:bCs/>
          <w:iCs/>
          <w:sz w:val="24"/>
          <w:szCs w:val="24"/>
          <w:lang w:eastAsia="zh-CN"/>
        </w:rPr>
        <w:t xml:space="preserve">)- </w:t>
      </w:r>
      <w:r>
        <w:rPr>
          <w:rFonts w:ascii="Times New Roman" w:eastAsia="Times New Roman" w:hAnsi="Times New Roman" w:cs="Times New Roman"/>
          <w:bCs/>
          <w:iCs/>
          <w:sz w:val="24"/>
          <w:szCs w:val="24"/>
          <w:lang w:eastAsia="zh-CN"/>
        </w:rPr>
        <w:t>î</w:t>
      </w:r>
      <w:r w:rsidRPr="005811C9">
        <w:rPr>
          <w:rFonts w:ascii="Times New Roman" w:eastAsia="Times New Roman" w:hAnsi="Times New Roman" w:cs="Times New Roman"/>
          <w:bCs/>
          <w:iCs/>
          <w:sz w:val="24"/>
          <w:szCs w:val="24"/>
          <w:lang w:eastAsia="zh-CN"/>
        </w:rPr>
        <w:t>n doz</w:t>
      </w:r>
      <w:r>
        <w:rPr>
          <w:rFonts w:ascii="Times New Roman" w:eastAsia="Times New Roman" w:hAnsi="Times New Roman" w:cs="Times New Roman"/>
          <w:bCs/>
          <w:iCs/>
          <w:sz w:val="24"/>
          <w:szCs w:val="24"/>
          <w:lang w:eastAsia="zh-CN"/>
        </w:rPr>
        <w:t>ă</w:t>
      </w:r>
      <w:r w:rsidRPr="005811C9">
        <w:rPr>
          <w:rFonts w:ascii="Times New Roman" w:eastAsia="Times New Roman" w:hAnsi="Times New Roman" w:cs="Times New Roman"/>
          <w:bCs/>
          <w:iCs/>
          <w:sz w:val="24"/>
          <w:szCs w:val="24"/>
          <w:lang w:eastAsia="zh-CN"/>
        </w:rPr>
        <w:t xml:space="preserve"> de 0,6-1 kg/ha</w:t>
      </w:r>
    </w:p>
    <w:p w14:paraId="64218A89" w14:textId="37409922" w:rsidR="005811C9" w:rsidRPr="005811C9" w:rsidRDefault="005811C9" w:rsidP="005811C9">
      <w:pPr>
        <w:widowControl/>
        <w:suppressAutoHyphens/>
        <w:autoSpaceDE/>
        <w:autoSpaceDN/>
        <w:spacing w:after="150" w:line="270" w:lineRule="atLeast"/>
        <w:rPr>
          <w:rFonts w:ascii="Times New Roman" w:eastAsia="Times New Roman" w:hAnsi="Times New Roman" w:cs="Times New Roman"/>
          <w:sz w:val="24"/>
          <w:szCs w:val="24"/>
          <w:lang w:val="en-US" w:eastAsia="zh-CN"/>
        </w:rPr>
      </w:pPr>
      <w:r w:rsidRPr="005811C9">
        <w:rPr>
          <w:rFonts w:ascii="Times New Roman" w:eastAsia="Times New Roman" w:hAnsi="Times New Roman" w:cs="Times New Roman"/>
          <w:sz w:val="24"/>
          <w:szCs w:val="24"/>
          <w:lang w:val="en-US" w:eastAsia="zh-CN"/>
        </w:rPr>
        <w:t xml:space="preserve">   </w:t>
      </w:r>
      <w:proofErr w:type="spellStart"/>
      <w:r w:rsidRPr="005811C9">
        <w:rPr>
          <w:rFonts w:ascii="Times New Roman" w:eastAsia="Times New Roman" w:hAnsi="Times New Roman" w:cs="Times New Roman"/>
          <w:sz w:val="24"/>
          <w:szCs w:val="24"/>
          <w:lang w:val="en-US" w:eastAsia="zh-CN"/>
        </w:rPr>
        <w:t>sau</w:t>
      </w:r>
      <w:proofErr w:type="spellEnd"/>
      <w:r w:rsidRPr="005811C9">
        <w:rPr>
          <w:rFonts w:ascii="Times New Roman" w:eastAsia="Times New Roman" w:hAnsi="Times New Roman" w:cs="Times New Roman"/>
          <w:sz w:val="24"/>
          <w:szCs w:val="24"/>
          <w:lang w:val="en-US" w:eastAsia="zh-CN"/>
        </w:rPr>
        <w:t xml:space="preserve"> </w:t>
      </w:r>
      <w:proofErr w:type="spellStart"/>
      <w:r w:rsidRPr="005811C9">
        <w:rPr>
          <w:rFonts w:ascii="Times New Roman" w:eastAsia="Times New Roman" w:hAnsi="Times New Roman" w:cs="Times New Roman"/>
          <w:sz w:val="24"/>
          <w:szCs w:val="24"/>
          <w:lang w:val="en-US" w:eastAsia="zh-CN"/>
        </w:rPr>
        <w:t>alte</w:t>
      </w:r>
      <w:proofErr w:type="spellEnd"/>
      <w:r w:rsidRPr="005811C9">
        <w:rPr>
          <w:rFonts w:ascii="Times New Roman" w:eastAsia="Times New Roman" w:hAnsi="Times New Roman" w:cs="Times New Roman"/>
          <w:sz w:val="24"/>
          <w:szCs w:val="24"/>
          <w:lang w:val="en-US" w:eastAsia="zh-CN"/>
        </w:rPr>
        <w:t xml:space="preserve"> </w:t>
      </w:r>
      <w:proofErr w:type="spellStart"/>
      <w:r w:rsidRPr="005811C9">
        <w:rPr>
          <w:rFonts w:ascii="Times New Roman" w:eastAsia="Times New Roman" w:hAnsi="Times New Roman" w:cs="Times New Roman"/>
          <w:sz w:val="24"/>
          <w:szCs w:val="24"/>
          <w:lang w:val="en-US" w:eastAsia="zh-CN"/>
        </w:rPr>
        <w:t>produse</w:t>
      </w:r>
      <w:proofErr w:type="spellEnd"/>
      <w:r w:rsidRPr="005811C9">
        <w:rPr>
          <w:rFonts w:ascii="Times New Roman" w:eastAsia="Times New Roman" w:hAnsi="Times New Roman" w:cs="Times New Roman"/>
          <w:sz w:val="24"/>
          <w:szCs w:val="24"/>
          <w:lang w:val="en-US" w:eastAsia="zh-CN"/>
        </w:rPr>
        <w:t xml:space="preserve">  </w:t>
      </w:r>
      <w:proofErr w:type="spellStart"/>
      <w:r w:rsidRPr="005811C9">
        <w:rPr>
          <w:rFonts w:ascii="Times New Roman" w:eastAsia="Times New Roman" w:hAnsi="Times New Roman" w:cs="Times New Roman"/>
          <w:sz w:val="24"/>
          <w:szCs w:val="24"/>
          <w:lang w:val="en-US" w:eastAsia="zh-CN"/>
        </w:rPr>
        <w:t>pentru</w:t>
      </w:r>
      <w:proofErr w:type="spellEnd"/>
      <w:r w:rsidRPr="005811C9">
        <w:rPr>
          <w:rFonts w:ascii="Times New Roman" w:eastAsia="Times New Roman" w:hAnsi="Times New Roman" w:cs="Times New Roman"/>
          <w:sz w:val="24"/>
          <w:szCs w:val="24"/>
          <w:lang w:val="en-US" w:eastAsia="zh-CN"/>
        </w:rPr>
        <w:t xml:space="preserve"> </w:t>
      </w:r>
      <w:proofErr w:type="spellStart"/>
      <w:r w:rsidRPr="005811C9">
        <w:rPr>
          <w:rFonts w:ascii="Times New Roman" w:eastAsia="Times New Roman" w:hAnsi="Times New Roman" w:cs="Times New Roman"/>
          <w:sz w:val="24"/>
          <w:szCs w:val="24"/>
          <w:lang w:val="en-US" w:eastAsia="zh-CN"/>
        </w:rPr>
        <w:t>protec</w:t>
      </w:r>
      <w:r w:rsidR="00BB2F2E">
        <w:rPr>
          <w:rFonts w:ascii="Times New Roman" w:eastAsia="Times New Roman" w:hAnsi="Times New Roman" w:cs="Times New Roman"/>
          <w:sz w:val="24"/>
          <w:szCs w:val="24"/>
          <w:lang w:val="en-US" w:eastAsia="zh-CN"/>
        </w:rPr>
        <w:t>ț</w:t>
      </w:r>
      <w:r w:rsidRPr="005811C9">
        <w:rPr>
          <w:rFonts w:ascii="Times New Roman" w:eastAsia="Times New Roman" w:hAnsi="Times New Roman" w:cs="Times New Roman"/>
          <w:sz w:val="24"/>
          <w:szCs w:val="24"/>
          <w:lang w:val="en-US" w:eastAsia="zh-CN"/>
        </w:rPr>
        <w:t>ia</w:t>
      </w:r>
      <w:proofErr w:type="spellEnd"/>
      <w:r w:rsidRPr="005811C9">
        <w:rPr>
          <w:rFonts w:ascii="Times New Roman" w:eastAsia="Times New Roman" w:hAnsi="Times New Roman" w:cs="Times New Roman"/>
          <w:sz w:val="24"/>
          <w:szCs w:val="24"/>
          <w:lang w:val="en-US" w:eastAsia="zh-CN"/>
        </w:rPr>
        <w:t xml:space="preserve"> </w:t>
      </w:r>
      <w:proofErr w:type="spellStart"/>
      <w:r w:rsidRPr="005811C9">
        <w:rPr>
          <w:rFonts w:ascii="Times New Roman" w:eastAsia="Times New Roman" w:hAnsi="Times New Roman" w:cs="Times New Roman"/>
          <w:sz w:val="24"/>
          <w:szCs w:val="24"/>
          <w:lang w:val="en-US" w:eastAsia="zh-CN"/>
        </w:rPr>
        <w:t>plantelor</w:t>
      </w:r>
      <w:proofErr w:type="spellEnd"/>
      <w:r w:rsidRPr="005811C9">
        <w:rPr>
          <w:rFonts w:ascii="Times New Roman" w:eastAsia="Times New Roman" w:hAnsi="Times New Roman" w:cs="Times New Roman"/>
          <w:sz w:val="24"/>
          <w:szCs w:val="24"/>
          <w:lang w:val="en-US" w:eastAsia="zh-CN"/>
        </w:rPr>
        <w:t xml:space="preserve"> </w:t>
      </w:r>
      <w:proofErr w:type="spellStart"/>
      <w:r w:rsidRPr="005811C9">
        <w:rPr>
          <w:rFonts w:ascii="Times New Roman" w:eastAsia="Times New Roman" w:hAnsi="Times New Roman" w:cs="Times New Roman"/>
          <w:sz w:val="24"/>
          <w:szCs w:val="24"/>
          <w:lang w:val="en-US" w:eastAsia="zh-CN"/>
        </w:rPr>
        <w:t>omologate</w:t>
      </w:r>
      <w:proofErr w:type="spellEnd"/>
      <w:r w:rsidRPr="005811C9">
        <w:rPr>
          <w:rFonts w:ascii="Times New Roman" w:eastAsia="Times New Roman" w:hAnsi="Times New Roman" w:cs="Times New Roman"/>
          <w:sz w:val="24"/>
          <w:szCs w:val="24"/>
          <w:lang w:val="en-US" w:eastAsia="zh-CN"/>
        </w:rPr>
        <w:t xml:space="preserve"> </w:t>
      </w:r>
      <w:proofErr w:type="spellStart"/>
      <w:r w:rsidRPr="005811C9">
        <w:rPr>
          <w:rFonts w:ascii="Times New Roman" w:eastAsia="Times New Roman" w:hAnsi="Times New Roman" w:cs="Times New Roman"/>
          <w:sz w:val="24"/>
          <w:szCs w:val="24"/>
          <w:lang w:val="en-US" w:eastAsia="zh-CN"/>
        </w:rPr>
        <w:t>pentru</w:t>
      </w:r>
      <w:proofErr w:type="spellEnd"/>
      <w:r w:rsidRPr="005811C9">
        <w:rPr>
          <w:rFonts w:ascii="Times New Roman" w:eastAsia="Times New Roman" w:hAnsi="Times New Roman" w:cs="Times New Roman"/>
          <w:sz w:val="24"/>
          <w:szCs w:val="24"/>
          <w:lang w:val="en-US" w:eastAsia="zh-CN"/>
        </w:rPr>
        <w:t xml:space="preserve"> a fi </w:t>
      </w:r>
      <w:proofErr w:type="spellStart"/>
      <w:r w:rsidRPr="005811C9">
        <w:rPr>
          <w:rFonts w:ascii="Times New Roman" w:eastAsia="Times New Roman" w:hAnsi="Times New Roman" w:cs="Times New Roman"/>
          <w:sz w:val="24"/>
          <w:szCs w:val="24"/>
          <w:lang w:val="en-US" w:eastAsia="zh-CN"/>
        </w:rPr>
        <w:t>utilizate</w:t>
      </w:r>
      <w:proofErr w:type="spellEnd"/>
      <w:r w:rsidRPr="005811C9">
        <w:rPr>
          <w:rFonts w:ascii="Times New Roman" w:eastAsia="Times New Roman" w:hAnsi="Times New Roman" w:cs="Times New Roman"/>
          <w:sz w:val="24"/>
          <w:szCs w:val="24"/>
          <w:lang w:val="en-US" w:eastAsia="zh-CN"/>
        </w:rPr>
        <w:t xml:space="preserve"> pe </w:t>
      </w:r>
      <w:proofErr w:type="spellStart"/>
      <w:r w:rsidRPr="005811C9">
        <w:rPr>
          <w:rFonts w:ascii="Times New Roman" w:eastAsia="Times New Roman" w:hAnsi="Times New Roman" w:cs="Times New Roman"/>
          <w:sz w:val="24"/>
          <w:szCs w:val="24"/>
          <w:lang w:val="en-US" w:eastAsia="zh-CN"/>
        </w:rPr>
        <w:t>teritoriul</w:t>
      </w:r>
      <w:proofErr w:type="spellEnd"/>
      <w:r w:rsidRPr="005811C9">
        <w:rPr>
          <w:rFonts w:ascii="Times New Roman" w:eastAsia="Times New Roman" w:hAnsi="Times New Roman" w:cs="Times New Roman"/>
          <w:sz w:val="24"/>
          <w:szCs w:val="24"/>
          <w:lang w:val="en-US" w:eastAsia="zh-CN"/>
        </w:rPr>
        <w:t xml:space="preserve"> </w:t>
      </w:r>
      <w:proofErr w:type="spellStart"/>
      <w:r w:rsidRPr="005811C9">
        <w:rPr>
          <w:rFonts w:ascii="Times New Roman" w:eastAsia="Times New Roman" w:hAnsi="Times New Roman" w:cs="Times New Roman"/>
          <w:sz w:val="24"/>
          <w:szCs w:val="24"/>
          <w:lang w:val="en-US" w:eastAsia="zh-CN"/>
        </w:rPr>
        <w:t>Rom</w:t>
      </w:r>
      <w:r>
        <w:rPr>
          <w:rFonts w:ascii="Times New Roman" w:eastAsia="Times New Roman" w:hAnsi="Times New Roman" w:cs="Times New Roman"/>
          <w:sz w:val="24"/>
          <w:szCs w:val="24"/>
          <w:lang w:val="en-US" w:eastAsia="zh-CN"/>
        </w:rPr>
        <w:t>â</w:t>
      </w:r>
      <w:r w:rsidRPr="005811C9">
        <w:rPr>
          <w:rFonts w:ascii="Times New Roman" w:eastAsia="Times New Roman" w:hAnsi="Times New Roman" w:cs="Times New Roman"/>
          <w:sz w:val="24"/>
          <w:szCs w:val="24"/>
          <w:lang w:val="en-US" w:eastAsia="zh-CN"/>
        </w:rPr>
        <w:t>niei</w:t>
      </w:r>
      <w:proofErr w:type="spellEnd"/>
      <w:r w:rsidRPr="005811C9">
        <w:rPr>
          <w:rFonts w:ascii="Times New Roman" w:eastAsia="Times New Roman" w:hAnsi="Times New Roman" w:cs="Times New Roman"/>
          <w:sz w:val="24"/>
          <w:szCs w:val="24"/>
          <w:lang w:val="en-US" w:eastAsia="zh-CN"/>
        </w:rPr>
        <w:t>.</w:t>
      </w:r>
    </w:p>
    <w:p w14:paraId="36C104F4" w14:textId="3FA67861" w:rsidR="00520EF1" w:rsidRPr="0005506B" w:rsidRDefault="00520EF1" w:rsidP="00520EF1">
      <w:pPr>
        <w:widowControl/>
        <w:numPr>
          <w:ilvl w:val="0"/>
          <w:numId w:val="3"/>
        </w:numPr>
        <w:suppressAutoHyphens/>
        <w:autoSpaceDE/>
        <w:autoSpaceDN/>
        <w:spacing w:before="74" w:after="120" w:line="270" w:lineRule="atLeast"/>
        <w:jc w:val="both"/>
        <w:rPr>
          <w:rFonts w:ascii="Times New Roman" w:eastAsia="Times New Roman" w:hAnsi="Times New Roman" w:cs="Times New Roman"/>
          <w:color w:val="404041"/>
          <w:sz w:val="24"/>
          <w:szCs w:val="24"/>
          <w:lang w:val="en-US" w:eastAsia="zh-CN"/>
        </w:rPr>
      </w:pPr>
      <w:r w:rsidRPr="00DD5971">
        <w:rPr>
          <w:rFonts w:ascii="Times New Roman" w:eastAsia="Times New Roman" w:hAnsi="Times New Roman" w:cs="Times New Roman"/>
          <w:color w:val="191919"/>
          <w:sz w:val="24"/>
          <w:szCs w:val="24"/>
          <w:lang w:val="en-US" w:eastAsia="en-GB"/>
        </w:rPr>
        <w:t xml:space="preserve">   </w:t>
      </w:r>
      <w:proofErr w:type="spellStart"/>
      <w:r w:rsidRPr="00DD5971">
        <w:rPr>
          <w:rFonts w:ascii="Times New Roman" w:eastAsia="Times New Roman" w:hAnsi="Times New Roman" w:cs="Times New Roman"/>
          <w:color w:val="191919"/>
          <w:sz w:val="24"/>
          <w:szCs w:val="24"/>
          <w:lang w:val="en-US" w:eastAsia="en-GB"/>
        </w:rPr>
        <w:t>Perioada</w:t>
      </w:r>
      <w:proofErr w:type="spellEnd"/>
      <w:r w:rsidRPr="00DD5971">
        <w:rPr>
          <w:rFonts w:ascii="Times New Roman" w:eastAsia="Times New Roman" w:hAnsi="Times New Roman" w:cs="Times New Roman"/>
          <w:color w:val="191919"/>
          <w:sz w:val="24"/>
          <w:szCs w:val="24"/>
          <w:lang w:val="en-US" w:eastAsia="en-GB"/>
        </w:rPr>
        <w:t xml:space="preserve"> </w:t>
      </w:r>
      <w:proofErr w:type="spellStart"/>
      <w:r w:rsidRPr="00DD5971">
        <w:rPr>
          <w:rFonts w:ascii="Times New Roman" w:eastAsia="Times New Roman" w:hAnsi="Times New Roman" w:cs="Times New Roman"/>
          <w:color w:val="191919"/>
          <w:sz w:val="24"/>
          <w:szCs w:val="24"/>
          <w:lang w:val="en-US" w:eastAsia="en-GB"/>
        </w:rPr>
        <w:t>optimă</w:t>
      </w:r>
      <w:proofErr w:type="spellEnd"/>
      <w:r w:rsidRPr="00DD5971">
        <w:rPr>
          <w:rFonts w:ascii="Times New Roman" w:eastAsia="Times New Roman" w:hAnsi="Times New Roman" w:cs="Times New Roman"/>
          <w:color w:val="191919"/>
          <w:sz w:val="24"/>
          <w:szCs w:val="24"/>
          <w:lang w:val="en-US" w:eastAsia="en-GB"/>
        </w:rPr>
        <w:t xml:space="preserve"> </w:t>
      </w:r>
      <w:proofErr w:type="spellStart"/>
      <w:r w:rsidRPr="00DD5971">
        <w:rPr>
          <w:rFonts w:ascii="Times New Roman" w:eastAsia="Times New Roman" w:hAnsi="Times New Roman" w:cs="Times New Roman"/>
          <w:color w:val="191919"/>
          <w:sz w:val="24"/>
          <w:szCs w:val="24"/>
          <w:lang w:val="en-US" w:eastAsia="en-GB"/>
        </w:rPr>
        <w:t>pentru</w:t>
      </w:r>
      <w:proofErr w:type="spellEnd"/>
      <w:r w:rsidRPr="00DD5971">
        <w:rPr>
          <w:rFonts w:ascii="Times New Roman" w:eastAsia="Times New Roman" w:hAnsi="Times New Roman" w:cs="Times New Roman"/>
          <w:color w:val="191919"/>
          <w:sz w:val="24"/>
          <w:szCs w:val="24"/>
          <w:lang w:val="en-US" w:eastAsia="en-GB"/>
        </w:rPr>
        <w:t xml:space="preserve"> </w:t>
      </w:r>
      <w:proofErr w:type="spellStart"/>
      <w:r w:rsidRPr="00DD5971">
        <w:rPr>
          <w:rFonts w:ascii="Times New Roman" w:eastAsia="Times New Roman" w:hAnsi="Times New Roman" w:cs="Times New Roman"/>
          <w:color w:val="191919"/>
          <w:sz w:val="24"/>
          <w:szCs w:val="24"/>
          <w:lang w:val="en-US" w:eastAsia="en-GB"/>
        </w:rPr>
        <w:t>efectuarea</w:t>
      </w:r>
      <w:proofErr w:type="spellEnd"/>
      <w:r w:rsidRPr="00DD5971">
        <w:rPr>
          <w:rFonts w:ascii="Times New Roman" w:eastAsia="Times New Roman" w:hAnsi="Times New Roman" w:cs="Times New Roman"/>
          <w:color w:val="191919"/>
          <w:sz w:val="24"/>
          <w:szCs w:val="24"/>
          <w:lang w:val="en-US" w:eastAsia="en-GB"/>
        </w:rPr>
        <w:t xml:space="preserve"> </w:t>
      </w:r>
      <w:proofErr w:type="spellStart"/>
      <w:r w:rsidRPr="00DD5971">
        <w:rPr>
          <w:rFonts w:ascii="Times New Roman" w:eastAsia="Times New Roman" w:hAnsi="Times New Roman" w:cs="Times New Roman"/>
          <w:color w:val="191919"/>
          <w:sz w:val="24"/>
          <w:szCs w:val="24"/>
          <w:lang w:val="en-US" w:eastAsia="en-GB"/>
        </w:rPr>
        <w:t>tratamentului</w:t>
      </w:r>
      <w:proofErr w:type="spellEnd"/>
      <w:r w:rsidRPr="00DD5971">
        <w:rPr>
          <w:rFonts w:ascii="Times New Roman" w:eastAsia="Times New Roman" w:hAnsi="Times New Roman" w:cs="Times New Roman"/>
          <w:color w:val="191919"/>
          <w:sz w:val="24"/>
          <w:szCs w:val="24"/>
          <w:lang w:val="en-US" w:eastAsia="en-GB"/>
        </w:rPr>
        <w:t xml:space="preserve">: - </w:t>
      </w:r>
      <w:proofErr w:type="spellStart"/>
      <w:r w:rsidRPr="00DD5971">
        <w:rPr>
          <w:rFonts w:ascii="Times New Roman" w:eastAsia="Times New Roman" w:hAnsi="Times New Roman" w:cs="Times New Roman"/>
          <w:color w:val="191919"/>
          <w:sz w:val="24"/>
          <w:szCs w:val="24"/>
          <w:lang w:val="en-US" w:eastAsia="en-GB"/>
        </w:rPr>
        <w:t>în</w:t>
      </w:r>
      <w:proofErr w:type="spellEnd"/>
      <w:r w:rsidRPr="00DD5971">
        <w:rPr>
          <w:rFonts w:ascii="Times New Roman" w:eastAsia="Times New Roman" w:hAnsi="Times New Roman" w:cs="Times New Roman"/>
          <w:color w:val="191919"/>
          <w:sz w:val="24"/>
          <w:szCs w:val="24"/>
          <w:lang w:val="en-US" w:eastAsia="en-GB"/>
        </w:rPr>
        <w:t xml:space="preserve"> </w:t>
      </w:r>
      <w:proofErr w:type="spellStart"/>
      <w:r w:rsidRPr="00DD5971">
        <w:rPr>
          <w:rFonts w:ascii="Times New Roman" w:eastAsia="Times New Roman" w:hAnsi="Times New Roman" w:cs="Times New Roman"/>
          <w:color w:val="191919"/>
          <w:sz w:val="24"/>
          <w:szCs w:val="24"/>
          <w:lang w:val="en-US" w:eastAsia="en-GB"/>
        </w:rPr>
        <w:t>zile</w:t>
      </w:r>
      <w:proofErr w:type="spellEnd"/>
      <w:r w:rsidRPr="00DD5971">
        <w:rPr>
          <w:rFonts w:ascii="Times New Roman" w:eastAsia="Times New Roman" w:hAnsi="Times New Roman" w:cs="Times New Roman"/>
          <w:color w:val="191919"/>
          <w:sz w:val="24"/>
          <w:szCs w:val="24"/>
          <w:lang w:val="en-US" w:eastAsia="en-GB"/>
        </w:rPr>
        <w:t xml:space="preserve"> </w:t>
      </w:r>
      <w:proofErr w:type="spellStart"/>
      <w:r w:rsidRPr="00DD5971">
        <w:rPr>
          <w:rFonts w:ascii="Times New Roman" w:eastAsia="Times New Roman" w:hAnsi="Times New Roman" w:cs="Times New Roman"/>
          <w:color w:val="191919"/>
          <w:sz w:val="24"/>
          <w:szCs w:val="24"/>
          <w:lang w:val="en-US" w:eastAsia="en-GB"/>
        </w:rPr>
        <w:t>fără</w:t>
      </w:r>
      <w:proofErr w:type="spellEnd"/>
      <w:r w:rsidRPr="00DD5971">
        <w:rPr>
          <w:rFonts w:ascii="Times New Roman" w:eastAsia="Times New Roman" w:hAnsi="Times New Roman" w:cs="Times New Roman"/>
          <w:color w:val="191919"/>
          <w:sz w:val="24"/>
          <w:szCs w:val="24"/>
          <w:lang w:val="en-US" w:eastAsia="en-GB"/>
        </w:rPr>
        <w:t xml:space="preserve"> </w:t>
      </w:r>
      <w:proofErr w:type="spellStart"/>
      <w:r w:rsidRPr="00DD5971">
        <w:rPr>
          <w:rFonts w:ascii="Times New Roman" w:eastAsia="Times New Roman" w:hAnsi="Times New Roman" w:cs="Times New Roman"/>
          <w:color w:val="191919"/>
          <w:sz w:val="24"/>
          <w:szCs w:val="24"/>
          <w:lang w:val="en-US" w:eastAsia="en-GB"/>
        </w:rPr>
        <w:t>ploaie</w:t>
      </w:r>
      <w:proofErr w:type="spellEnd"/>
      <w:r w:rsidRPr="00DD5971">
        <w:rPr>
          <w:rFonts w:ascii="Times New Roman" w:eastAsia="Times New Roman" w:hAnsi="Times New Roman" w:cs="Times New Roman"/>
          <w:color w:val="191919"/>
          <w:sz w:val="24"/>
          <w:szCs w:val="24"/>
          <w:lang w:val="en-US" w:eastAsia="en-GB"/>
        </w:rPr>
        <w:t xml:space="preserve"> </w:t>
      </w:r>
      <w:proofErr w:type="spellStart"/>
      <w:r w:rsidRPr="00DD5971">
        <w:rPr>
          <w:rFonts w:ascii="Times New Roman" w:eastAsia="Times New Roman" w:hAnsi="Times New Roman" w:cs="Times New Roman"/>
          <w:color w:val="191919"/>
          <w:sz w:val="24"/>
          <w:szCs w:val="24"/>
          <w:lang w:val="en-US" w:eastAsia="en-GB"/>
        </w:rPr>
        <w:t>și</w:t>
      </w:r>
      <w:proofErr w:type="spellEnd"/>
      <w:r w:rsidRPr="00DD5971">
        <w:rPr>
          <w:rFonts w:ascii="Times New Roman" w:eastAsia="Times New Roman" w:hAnsi="Times New Roman" w:cs="Times New Roman"/>
          <w:color w:val="191919"/>
          <w:sz w:val="24"/>
          <w:szCs w:val="24"/>
          <w:lang w:val="en-US" w:eastAsia="en-GB"/>
        </w:rPr>
        <w:t xml:space="preserve"> </w:t>
      </w:r>
      <w:proofErr w:type="spellStart"/>
      <w:r w:rsidRPr="00DD5971">
        <w:rPr>
          <w:rFonts w:ascii="Times New Roman" w:eastAsia="Times New Roman" w:hAnsi="Times New Roman" w:cs="Times New Roman"/>
          <w:color w:val="191919"/>
          <w:sz w:val="24"/>
          <w:szCs w:val="24"/>
          <w:lang w:val="en-US" w:eastAsia="en-GB"/>
        </w:rPr>
        <w:t>vânt</w:t>
      </w:r>
      <w:proofErr w:type="spellEnd"/>
      <w:r w:rsidRPr="00DD5971">
        <w:rPr>
          <w:rFonts w:ascii="Times New Roman" w:eastAsia="Times New Roman" w:hAnsi="Times New Roman" w:cs="Times New Roman"/>
          <w:color w:val="191919"/>
          <w:sz w:val="24"/>
          <w:szCs w:val="24"/>
          <w:lang w:val="en-US" w:eastAsia="en-GB"/>
        </w:rPr>
        <w:t xml:space="preserve">, la </w:t>
      </w:r>
      <w:proofErr w:type="spellStart"/>
      <w:r w:rsidRPr="00DD5971">
        <w:rPr>
          <w:rFonts w:ascii="Times New Roman" w:eastAsia="Times New Roman" w:hAnsi="Times New Roman" w:cs="Times New Roman"/>
          <w:color w:val="191919"/>
          <w:sz w:val="24"/>
          <w:szCs w:val="24"/>
          <w:lang w:val="en-US" w:eastAsia="en-GB"/>
        </w:rPr>
        <w:t>depistarea</w:t>
      </w:r>
      <w:proofErr w:type="spellEnd"/>
      <w:r w:rsidRPr="00DD5971">
        <w:rPr>
          <w:rFonts w:ascii="Times New Roman" w:eastAsia="Times New Roman" w:hAnsi="Times New Roman" w:cs="Times New Roman"/>
          <w:color w:val="191919"/>
          <w:sz w:val="24"/>
          <w:szCs w:val="24"/>
          <w:lang w:val="en-US" w:eastAsia="en-GB"/>
        </w:rPr>
        <w:t xml:space="preserve"> </w:t>
      </w:r>
      <w:proofErr w:type="spellStart"/>
      <w:r w:rsidRPr="00DD5971">
        <w:rPr>
          <w:rFonts w:ascii="Times New Roman" w:eastAsia="Times New Roman" w:hAnsi="Times New Roman" w:cs="Times New Roman"/>
          <w:color w:val="191919"/>
          <w:sz w:val="24"/>
          <w:szCs w:val="24"/>
          <w:lang w:val="en-US" w:eastAsia="en-GB"/>
        </w:rPr>
        <w:t>simptomelor</w:t>
      </w:r>
      <w:proofErr w:type="spellEnd"/>
      <w:r w:rsidRPr="00DD5971">
        <w:rPr>
          <w:rFonts w:ascii="Times New Roman" w:eastAsia="Times New Roman" w:hAnsi="Times New Roman" w:cs="Times New Roman"/>
          <w:color w:val="191919"/>
          <w:sz w:val="24"/>
          <w:szCs w:val="24"/>
          <w:lang w:val="en-US" w:eastAsia="en-GB"/>
        </w:rPr>
        <w:t xml:space="preserve">. La </w:t>
      </w:r>
      <w:proofErr w:type="spellStart"/>
      <w:r w:rsidRPr="00DD5971">
        <w:rPr>
          <w:rFonts w:ascii="Times New Roman" w:eastAsia="Times New Roman" w:hAnsi="Times New Roman" w:cs="Times New Roman"/>
          <w:color w:val="191919"/>
          <w:sz w:val="24"/>
          <w:szCs w:val="24"/>
          <w:lang w:val="en-US" w:eastAsia="en-GB"/>
        </w:rPr>
        <w:t>prepararea</w:t>
      </w:r>
      <w:proofErr w:type="spellEnd"/>
      <w:r w:rsidRPr="00DD5971">
        <w:rPr>
          <w:rFonts w:ascii="Times New Roman" w:eastAsia="Times New Roman" w:hAnsi="Times New Roman" w:cs="Times New Roman"/>
          <w:color w:val="191919"/>
          <w:sz w:val="24"/>
          <w:szCs w:val="24"/>
          <w:lang w:val="en-US" w:eastAsia="en-GB"/>
        </w:rPr>
        <w:t xml:space="preserve"> </w:t>
      </w:r>
      <w:proofErr w:type="spellStart"/>
      <w:r w:rsidRPr="00DD5971">
        <w:rPr>
          <w:rFonts w:ascii="Times New Roman" w:eastAsia="Times New Roman" w:hAnsi="Times New Roman" w:cs="Times New Roman"/>
          <w:color w:val="191919"/>
          <w:sz w:val="24"/>
          <w:szCs w:val="24"/>
          <w:lang w:val="en-US" w:eastAsia="en-GB"/>
        </w:rPr>
        <w:t>soluției</w:t>
      </w:r>
      <w:proofErr w:type="spellEnd"/>
      <w:r w:rsidRPr="00DD5971">
        <w:rPr>
          <w:rFonts w:ascii="Times New Roman" w:eastAsia="Times New Roman" w:hAnsi="Times New Roman" w:cs="Times New Roman"/>
          <w:color w:val="191919"/>
          <w:sz w:val="24"/>
          <w:szCs w:val="24"/>
          <w:lang w:val="en-US" w:eastAsia="en-GB"/>
        </w:rPr>
        <w:t xml:space="preserve"> se </w:t>
      </w:r>
      <w:proofErr w:type="spellStart"/>
      <w:r w:rsidRPr="00DD5971">
        <w:rPr>
          <w:rFonts w:ascii="Times New Roman" w:eastAsia="Times New Roman" w:hAnsi="Times New Roman" w:cs="Times New Roman"/>
          <w:color w:val="191919"/>
          <w:sz w:val="24"/>
          <w:szCs w:val="24"/>
          <w:lang w:val="en-US" w:eastAsia="en-GB"/>
        </w:rPr>
        <w:t>vor</w:t>
      </w:r>
      <w:proofErr w:type="spellEnd"/>
      <w:r w:rsidRPr="00DD5971">
        <w:rPr>
          <w:rFonts w:ascii="Times New Roman" w:eastAsia="Times New Roman" w:hAnsi="Times New Roman" w:cs="Times New Roman"/>
          <w:color w:val="191919"/>
          <w:sz w:val="24"/>
          <w:szCs w:val="24"/>
          <w:lang w:val="en-US" w:eastAsia="en-GB"/>
        </w:rPr>
        <w:t xml:space="preserve"> </w:t>
      </w:r>
      <w:proofErr w:type="spellStart"/>
      <w:r w:rsidRPr="00DD5971">
        <w:rPr>
          <w:rFonts w:ascii="Times New Roman" w:eastAsia="Times New Roman" w:hAnsi="Times New Roman" w:cs="Times New Roman"/>
          <w:color w:val="191919"/>
          <w:sz w:val="24"/>
          <w:szCs w:val="24"/>
          <w:lang w:val="en-US" w:eastAsia="en-GB"/>
        </w:rPr>
        <w:t>respecta</w:t>
      </w:r>
      <w:proofErr w:type="spellEnd"/>
      <w:r w:rsidRPr="00DD5971">
        <w:rPr>
          <w:rFonts w:ascii="Times New Roman" w:eastAsia="Times New Roman" w:hAnsi="Times New Roman" w:cs="Times New Roman"/>
          <w:color w:val="191919"/>
          <w:sz w:val="24"/>
          <w:szCs w:val="24"/>
          <w:lang w:val="en-US" w:eastAsia="en-GB"/>
        </w:rPr>
        <w:t xml:space="preserve"> </w:t>
      </w:r>
      <w:proofErr w:type="spellStart"/>
      <w:r w:rsidRPr="00DD5971">
        <w:rPr>
          <w:rFonts w:ascii="Times New Roman" w:eastAsia="Times New Roman" w:hAnsi="Times New Roman" w:cs="Times New Roman"/>
          <w:color w:val="191919"/>
          <w:sz w:val="24"/>
          <w:szCs w:val="24"/>
          <w:lang w:val="en-US" w:eastAsia="en-GB"/>
        </w:rPr>
        <w:t>toate</w:t>
      </w:r>
      <w:proofErr w:type="spellEnd"/>
      <w:r w:rsidRPr="00DD5971">
        <w:rPr>
          <w:rFonts w:ascii="Times New Roman" w:eastAsia="Times New Roman" w:hAnsi="Times New Roman" w:cs="Times New Roman"/>
          <w:color w:val="191919"/>
          <w:sz w:val="24"/>
          <w:szCs w:val="24"/>
          <w:lang w:val="en-US" w:eastAsia="en-GB"/>
        </w:rPr>
        <w:t xml:space="preserve"> </w:t>
      </w:r>
      <w:proofErr w:type="spellStart"/>
      <w:r w:rsidRPr="00DD5971">
        <w:rPr>
          <w:rFonts w:ascii="Times New Roman" w:eastAsia="Times New Roman" w:hAnsi="Times New Roman" w:cs="Times New Roman"/>
          <w:color w:val="191919"/>
          <w:sz w:val="24"/>
          <w:szCs w:val="24"/>
          <w:lang w:val="en-US" w:eastAsia="en-GB"/>
        </w:rPr>
        <w:t>instrucțiunile</w:t>
      </w:r>
      <w:proofErr w:type="spellEnd"/>
      <w:r w:rsidRPr="00DD5971">
        <w:rPr>
          <w:rFonts w:ascii="Times New Roman" w:eastAsia="Times New Roman" w:hAnsi="Times New Roman" w:cs="Times New Roman"/>
          <w:color w:val="191919"/>
          <w:sz w:val="24"/>
          <w:szCs w:val="24"/>
          <w:lang w:val="en-US" w:eastAsia="en-GB"/>
        </w:rPr>
        <w:t xml:space="preserve"> de </w:t>
      </w:r>
      <w:proofErr w:type="spellStart"/>
      <w:r w:rsidRPr="00DD5971">
        <w:rPr>
          <w:rFonts w:ascii="Times New Roman" w:eastAsia="Times New Roman" w:hAnsi="Times New Roman" w:cs="Times New Roman"/>
          <w:color w:val="191919"/>
          <w:sz w:val="24"/>
          <w:szCs w:val="24"/>
          <w:lang w:val="en-US" w:eastAsia="en-GB"/>
        </w:rPr>
        <w:t>folosire</w:t>
      </w:r>
      <w:proofErr w:type="spellEnd"/>
      <w:r w:rsidRPr="00DD5971">
        <w:rPr>
          <w:rFonts w:ascii="Times New Roman" w:eastAsia="Times New Roman" w:hAnsi="Times New Roman" w:cs="Times New Roman"/>
          <w:color w:val="191919"/>
          <w:sz w:val="24"/>
          <w:szCs w:val="24"/>
          <w:lang w:val="en-US" w:eastAsia="en-GB"/>
        </w:rPr>
        <w:t xml:space="preserve">, de pe </w:t>
      </w:r>
      <w:proofErr w:type="spellStart"/>
      <w:r w:rsidRPr="00DD5971">
        <w:rPr>
          <w:rFonts w:ascii="Times New Roman" w:eastAsia="Times New Roman" w:hAnsi="Times New Roman" w:cs="Times New Roman"/>
          <w:color w:val="191919"/>
          <w:sz w:val="24"/>
          <w:szCs w:val="24"/>
          <w:lang w:val="en-US" w:eastAsia="en-GB"/>
        </w:rPr>
        <w:t>eticheta</w:t>
      </w:r>
      <w:proofErr w:type="spellEnd"/>
      <w:r w:rsidRPr="00DD5971">
        <w:rPr>
          <w:rFonts w:ascii="Times New Roman" w:eastAsia="Times New Roman" w:hAnsi="Times New Roman" w:cs="Times New Roman"/>
          <w:color w:val="191919"/>
          <w:sz w:val="24"/>
          <w:szCs w:val="24"/>
          <w:lang w:val="en-US" w:eastAsia="en-GB"/>
        </w:rPr>
        <w:t xml:space="preserve"> </w:t>
      </w:r>
      <w:proofErr w:type="spellStart"/>
      <w:r w:rsidRPr="00DD5971">
        <w:rPr>
          <w:rFonts w:ascii="Times New Roman" w:eastAsia="Times New Roman" w:hAnsi="Times New Roman" w:cs="Times New Roman"/>
          <w:color w:val="191919"/>
          <w:sz w:val="24"/>
          <w:szCs w:val="24"/>
          <w:lang w:val="en-US" w:eastAsia="en-GB"/>
        </w:rPr>
        <w:t>produsului</w:t>
      </w:r>
      <w:proofErr w:type="spellEnd"/>
      <w:r>
        <w:rPr>
          <w:rFonts w:ascii="Times New Roman" w:eastAsia="Arial" w:hAnsi="Times New Roman" w:cs="Times New Roman"/>
          <w:color w:val="404041"/>
          <w:sz w:val="24"/>
          <w:szCs w:val="24"/>
          <w:lang w:val="en-US" w:eastAsia="zh-CN"/>
        </w:rPr>
        <w:t>.</w:t>
      </w:r>
      <w:r w:rsidRPr="00DD5971">
        <w:rPr>
          <w:rFonts w:ascii="Times New Roman" w:eastAsia="Arial"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Luați</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măsurile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ce</w:t>
      </w:r>
      <w:proofErr w:type="spellEnd"/>
      <w:r w:rsidRPr="00DD5971">
        <w:rPr>
          <w:rFonts w:ascii="Times New Roman" w:eastAsia="Times New Roman" w:hAnsi="Times New Roman" w:cs="Times New Roman"/>
          <w:color w:val="404041"/>
          <w:sz w:val="24"/>
          <w:szCs w:val="24"/>
          <w:lang w:val="en-US" w:eastAsia="zh-CN"/>
        </w:rPr>
        <w:t xml:space="preserve"> se </w:t>
      </w:r>
      <w:proofErr w:type="spellStart"/>
      <w:r w:rsidRPr="00DD5971">
        <w:rPr>
          <w:rFonts w:ascii="Times New Roman" w:eastAsia="Times New Roman" w:hAnsi="Times New Roman" w:cs="Times New Roman"/>
          <w:color w:val="404041"/>
          <w:sz w:val="24"/>
          <w:szCs w:val="24"/>
          <w:lang w:val="en-US" w:eastAsia="zh-CN"/>
        </w:rPr>
        <w:t>impun</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pentru</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protecția</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mediului</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înconjurător</w:t>
      </w:r>
      <w:proofErr w:type="spellEnd"/>
      <w:r w:rsidRPr="00DD5971">
        <w:rPr>
          <w:rFonts w:ascii="Times New Roman" w:eastAsia="Times New Roman" w:hAnsi="Times New Roman" w:cs="Times New Roman"/>
          <w:color w:val="404041"/>
          <w:sz w:val="24"/>
          <w:szCs w:val="24"/>
          <w:lang w:val="en-US" w:eastAsia="zh-CN"/>
        </w:rPr>
        <w:t>!</w:t>
      </w:r>
      <w:r w:rsidRPr="00DD5971">
        <w:rPr>
          <w:rFonts w:ascii="Times New Roman" w:eastAsia="Microsoft YaHei" w:hAnsi="Times New Roman" w:cs="Times New Roman"/>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Măsuri</w:t>
      </w:r>
      <w:proofErr w:type="spellEnd"/>
      <w:r w:rsidRPr="00DD5971">
        <w:rPr>
          <w:rFonts w:ascii="Times New Roman" w:eastAsia="Times New Roman" w:hAnsi="Times New Roman" w:cs="Times New Roman"/>
          <w:color w:val="404041"/>
          <w:sz w:val="24"/>
          <w:szCs w:val="24"/>
          <w:lang w:val="en-US" w:eastAsia="zh-CN"/>
        </w:rPr>
        <w:t xml:space="preserve"> alternative de </w:t>
      </w:r>
      <w:proofErr w:type="spellStart"/>
      <w:r w:rsidRPr="00DD5971">
        <w:rPr>
          <w:rFonts w:ascii="Times New Roman" w:eastAsia="Times New Roman" w:hAnsi="Times New Roman" w:cs="Times New Roman"/>
          <w:color w:val="404041"/>
          <w:sz w:val="24"/>
          <w:szCs w:val="24"/>
          <w:lang w:val="en-US" w:eastAsia="zh-CN"/>
        </w:rPr>
        <w:t>combatere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mecanice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fizice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biologice</w:t>
      </w:r>
      <w:proofErr w:type="spellEnd"/>
      <w:r w:rsidRPr="00DD5971">
        <w:rPr>
          <w:rFonts w:ascii="Times New Roman" w:eastAsia="Times New Roman" w:hAnsi="Times New Roman" w:cs="Times New Roman"/>
          <w:color w:val="404041"/>
          <w:sz w:val="24"/>
          <w:szCs w:val="24"/>
          <w:lang w:val="en-US" w:eastAsia="zh-CN"/>
        </w:rPr>
        <w:t>.</w:t>
      </w:r>
      <w:r w:rsidRPr="00DD5971">
        <w:rPr>
          <w:rFonts w:ascii="Times New Roman" w:eastAsia="Times New Roman" w:hAnsi="Times New Roman" w:cs="Times New Roman"/>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Metodele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durabile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biologice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fizice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mecanice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și</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alte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metode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nechimice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trebuie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preferate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metodelor</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chimice</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dacă</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acestea</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asigură</w:t>
      </w:r>
      <w:proofErr w:type="spellEnd"/>
      <w:r w:rsidRPr="00DD5971">
        <w:rPr>
          <w:rFonts w:ascii="Times New Roman" w:eastAsia="Times New Roman" w:hAnsi="Times New Roman" w:cs="Times New Roman"/>
          <w:color w:val="404041"/>
          <w:sz w:val="24"/>
          <w:szCs w:val="24"/>
          <w:lang w:val="en-US" w:eastAsia="zh-CN"/>
        </w:rPr>
        <w:t xml:space="preserve"> un control </w:t>
      </w:r>
      <w:proofErr w:type="spellStart"/>
      <w:r w:rsidRPr="00DD5971">
        <w:rPr>
          <w:rFonts w:ascii="Times New Roman" w:eastAsia="Times New Roman" w:hAnsi="Times New Roman" w:cs="Times New Roman"/>
          <w:color w:val="404041"/>
          <w:sz w:val="24"/>
          <w:szCs w:val="24"/>
          <w:lang w:val="en-US" w:eastAsia="zh-CN"/>
        </w:rPr>
        <w:t>corespunzător</w:t>
      </w:r>
      <w:proofErr w:type="spellEnd"/>
      <w:r w:rsidRPr="00DD5971">
        <w:rPr>
          <w:rFonts w:ascii="Times New Roman" w:eastAsia="Times New Roman" w:hAnsi="Times New Roman" w:cs="Times New Roman"/>
          <w:color w:val="404041"/>
          <w:sz w:val="24"/>
          <w:szCs w:val="24"/>
          <w:lang w:val="en-US" w:eastAsia="zh-CN"/>
        </w:rPr>
        <w:t xml:space="preserve"> al </w:t>
      </w:r>
      <w:proofErr w:type="spellStart"/>
      <w:r w:rsidRPr="00DD5971">
        <w:rPr>
          <w:rFonts w:ascii="Times New Roman" w:eastAsia="Times New Roman" w:hAnsi="Times New Roman" w:cs="Times New Roman"/>
          <w:color w:val="404041"/>
          <w:sz w:val="24"/>
          <w:szCs w:val="24"/>
          <w:lang w:val="en-US" w:eastAsia="zh-CN"/>
        </w:rPr>
        <w:t>organismelor</w:t>
      </w:r>
      <w:proofErr w:type="spellEnd"/>
      <w:r w:rsidRPr="00DD5971">
        <w:rPr>
          <w:rFonts w:ascii="Times New Roman" w:eastAsia="Times New Roman" w:hAnsi="Times New Roman" w:cs="Times New Roman"/>
          <w:color w:val="404041"/>
          <w:sz w:val="24"/>
          <w:szCs w:val="24"/>
          <w:lang w:val="en-US" w:eastAsia="zh-CN"/>
        </w:rPr>
        <w:t xml:space="preserve"> </w:t>
      </w:r>
      <w:proofErr w:type="spellStart"/>
      <w:r w:rsidRPr="00DD5971">
        <w:rPr>
          <w:rFonts w:ascii="Times New Roman" w:eastAsia="Times New Roman" w:hAnsi="Times New Roman" w:cs="Times New Roman"/>
          <w:color w:val="404041"/>
          <w:sz w:val="24"/>
          <w:szCs w:val="24"/>
          <w:lang w:val="en-US" w:eastAsia="zh-CN"/>
        </w:rPr>
        <w:t>dăunătoare</w:t>
      </w:r>
      <w:proofErr w:type="spellEnd"/>
      <w:r w:rsidRPr="00DD5971">
        <w:rPr>
          <w:rFonts w:ascii="Times New Roman" w:eastAsia="Times New Roman" w:hAnsi="Times New Roman" w:cs="Times New Roman"/>
          <w:color w:val="404041"/>
          <w:sz w:val="24"/>
          <w:szCs w:val="24"/>
          <w:lang w:val="en-US" w:eastAsia="zh-CN"/>
        </w:rPr>
        <w:t>.</w:t>
      </w:r>
    </w:p>
    <w:p w14:paraId="25E7D1F8" w14:textId="6BDBCD20" w:rsidR="00520EF1" w:rsidRPr="001857F6" w:rsidRDefault="00520EF1" w:rsidP="00520EF1">
      <w:pPr>
        <w:widowControl/>
        <w:suppressAutoHyphens/>
        <w:autoSpaceDE/>
        <w:autoSpaceDN/>
        <w:spacing w:after="120" w:line="270" w:lineRule="atLeast"/>
        <w:jc w:val="both"/>
        <w:rPr>
          <w:rFonts w:ascii="Times New Roman" w:eastAsia="Times New Roman" w:hAnsi="Times New Roman" w:cs="Times New Roman"/>
          <w:sz w:val="24"/>
          <w:szCs w:val="24"/>
          <w:lang w:val="en-US" w:eastAsia="zh-CN"/>
        </w:rPr>
      </w:pPr>
      <w:r>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Respecta</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cu </w:t>
      </w:r>
      <w:proofErr w:type="spellStart"/>
      <w:r w:rsidRPr="001857F6">
        <w:rPr>
          <w:rFonts w:ascii="Times New Roman" w:eastAsia="Times New Roman" w:hAnsi="Times New Roman" w:cs="Times New Roman"/>
          <w:color w:val="404041"/>
          <w:sz w:val="24"/>
          <w:szCs w:val="24"/>
          <w:lang w:val="en-US" w:eastAsia="zh-CN"/>
        </w:rPr>
        <w:t>stricte</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normele</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lucru</w:t>
      </w:r>
      <w:proofErr w:type="spellEnd"/>
      <w:r w:rsidRPr="001857F6">
        <w:rPr>
          <w:rFonts w:ascii="Times New Roman" w:eastAsia="Times New Roman" w:hAnsi="Times New Roman" w:cs="Times New Roman"/>
          <w:color w:val="404041"/>
          <w:sz w:val="24"/>
          <w:szCs w:val="24"/>
          <w:lang w:val="en-US" w:eastAsia="zh-CN"/>
        </w:rPr>
        <w:t xml:space="preserve"> cu </w:t>
      </w:r>
      <w:proofErr w:type="spellStart"/>
      <w:r w:rsidRPr="001857F6">
        <w:rPr>
          <w:rFonts w:ascii="Times New Roman" w:eastAsia="Times New Roman" w:hAnsi="Times New Roman" w:cs="Times New Roman"/>
          <w:color w:val="404041"/>
          <w:sz w:val="24"/>
          <w:szCs w:val="24"/>
          <w:lang w:val="en-US" w:eastAsia="zh-CN"/>
        </w:rPr>
        <w:t>produse</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protec</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ie</w:t>
      </w:r>
      <w:proofErr w:type="spellEnd"/>
      <w:r w:rsidRPr="001857F6">
        <w:rPr>
          <w:rFonts w:ascii="Times New Roman" w:eastAsia="Times New Roman" w:hAnsi="Times New Roman" w:cs="Times New Roman"/>
          <w:color w:val="404041"/>
          <w:sz w:val="24"/>
          <w:szCs w:val="24"/>
          <w:lang w:val="en-US" w:eastAsia="zh-CN"/>
        </w:rPr>
        <w:t xml:space="preserve">  a </w:t>
      </w:r>
      <w:proofErr w:type="spellStart"/>
      <w:r w:rsidRPr="001857F6">
        <w:rPr>
          <w:rFonts w:ascii="Times New Roman" w:eastAsia="Times New Roman" w:hAnsi="Times New Roman" w:cs="Times New Roman"/>
          <w:color w:val="404041"/>
          <w:sz w:val="24"/>
          <w:szCs w:val="24"/>
          <w:lang w:val="en-US" w:eastAsia="zh-CN"/>
        </w:rPr>
        <w:t>plantelor</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normele</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protec</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securitatea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muncii</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protec</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ie</w:t>
      </w:r>
      <w:proofErr w:type="spellEnd"/>
      <w:r w:rsidRPr="001857F6">
        <w:rPr>
          <w:rFonts w:ascii="Times New Roman" w:eastAsia="Times New Roman" w:hAnsi="Times New Roman" w:cs="Times New Roman"/>
          <w:color w:val="404041"/>
          <w:sz w:val="24"/>
          <w:szCs w:val="24"/>
          <w:lang w:val="en-US" w:eastAsia="zh-CN"/>
        </w:rPr>
        <w:t xml:space="preserve"> a </w:t>
      </w:r>
      <w:proofErr w:type="spellStart"/>
      <w:r w:rsidRPr="001857F6">
        <w:rPr>
          <w:rFonts w:ascii="Times New Roman" w:eastAsia="Times New Roman" w:hAnsi="Times New Roman" w:cs="Times New Roman"/>
          <w:color w:val="404041"/>
          <w:sz w:val="24"/>
          <w:szCs w:val="24"/>
          <w:lang w:val="en-US" w:eastAsia="zh-CN"/>
        </w:rPr>
        <w:t>albinelor</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a </w:t>
      </w:r>
      <w:proofErr w:type="spellStart"/>
      <w:r w:rsidRPr="001857F6">
        <w:rPr>
          <w:rFonts w:ascii="Times New Roman" w:eastAsia="Times New Roman" w:hAnsi="Times New Roman" w:cs="Times New Roman"/>
          <w:color w:val="404041"/>
          <w:sz w:val="24"/>
          <w:szCs w:val="24"/>
          <w:lang w:val="en-US" w:eastAsia="zh-CN"/>
        </w:rPr>
        <w:t>animalelor</w:t>
      </w:r>
      <w:proofErr w:type="spellEnd"/>
      <w:r>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prevederile</w:t>
      </w:r>
      <w:proofErr w:type="spellEnd"/>
      <w:r>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Ordinului</w:t>
      </w:r>
      <w:proofErr w:type="spellEnd"/>
      <w:r>
        <w:rPr>
          <w:rFonts w:ascii="Times New Roman" w:eastAsia="Times New Roman" w:hAnsi="Times New Roman" w:cs="Times New Roman"/>
          <w:color w:val="404041"/>
          <w:sz w:val="24"/>
          <w:szCs w:val="24"/>
          <w:lang w:val="en-US" w:eastAsia="zh-CN"/>
        </w:rPr>
        <w:t xml:space="preserve"> MADR nr.185/10.05.2023 </w:t>
      </w:r>
      <w:proofErr w:type="spellStart"/>
      <w:r>
        <w:rPr>
          <w:rFonts w:ascii="Times New Roman" w:eastAsia="Times New Roman" w:hAnsi="Times New Roman" w:cs="Times New Roman"/>
          <w:color w:val="404041"/>
          <w:sz w:val="24"/>
          <w:szCs w:val="24"/>
          <w:lang w:val="en-US" w:eastAsia="zh-CN"/>
        </w:rPr>
        <w:t>privind</w:t>
      </w:r>
      <w:proofErr w:type="spellEnd"/>
      <w:r>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aprobarea</w:t>
      </w:r>
      <w:proofErr w:type="spellEnd"/>
      <w:r>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codului</w:t>
      </w:r>
      <w:proofErr w:type="spellEnd"/>
      <w:r>
        <w:rPr>
          <w:rFonts w:ascii="Times New Roman" w:eastAsia="Times New Roman" w:hAnsi="Times New Roman" w:cs="Times New Roman"/>
          <w:color w:val="404041"/>
          <w:sz w:val="24"/>
          <w:szCs w:val="24"/>
          <w:lang w:val="en-US" w:eastAsia="zh-CN"/>
        </w:rPr>
        <w:t xml:space="preserve"> de </w:t>
      </w:r>
      <w:proofErr w:type="spellStart"/>
      <w:r>
        <w:rPr>
          <w:rFonts w:ascii="Times New Roman" w:eastAsia="Times New Roman" w:hAnsi="Times New Roman" w:cs="Times New Roman"/>
          <w:color w:val="404041"/>
          <w:sz w:val="24"/>
          <w:szCs w:val="24"/>
          <w:lang w:val="en-US" w:eastAsia="zh-CN"/>
        </w:rPr>
        <w:t>conduită</w:t>
      </w:r>
      <w:proofErr w:type="spellEnd"/>
      <w:r>
        <w:rPr>
          <w:rFonts w:ascii="Times New Roman" w:eastAsia="Times New Roman" w:hAnsi="Times New Roman" w:cs="Times New Roman"/>
          <w:color w:val="404041"/>
          <w:sz w:val="24"/>
          <w:szCs w:val="24"/>
          <w:lang w:val="en-US" w:eastAsia="zh-CN"/>
        </w:rPr>
        <w:t xml:space="preserve"> al </w:t>
      </w:r>
      <w:proofErr w:type="spellStart"/>
      <w:r>
        <w:rPr>
          <w:rFonts w:ascii="Times New Roman" w:eastAsia="Times New Roman" w:hAnsi="Times New Roman" w:cs="Times New Roman"/>
          <w:color w:val="404041"/>
          <w:sz w:val="24"/>
          <w:szCs w:val="24"/>
          <w:lang w:val="en-US" w:eastAsia="zh-CN"/>
        </w:rPr>
        <w:t>utilizatorului</w:t>
      </w:r>
      <w:proofErr w:type="spellEnd"/>
      <w:r>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profesionist</w:t>
      </w:r>
      <w:proofErr w:type="spellEnd"/>
      <w:r>
        <w:rPr>
          <w:rFonts w:ascii="Times New Roman" w:eastAsia="Times New Roman" w:hAnsi="Times New Roman" w:cs="Times New Roman"/>
          <w:color w:val="404041"/>
          <w:sz w:val="24"/>
          <w:szCs w:val="24"/>
          <w:lang w:val="en-US" w:eastAsia="zh-CN"/>
        </w:rPr>
        <w:t xml:space="preserve"> de </w:t>
      </w:r>
      <w:proofErr w:type="spellStart"/>
      <w:r>
        <w:rPr>
          <w:rFonts w:ascii="Times New Roman" w:eastAsia="Times New Roman" w:hAnsi="Times New Roman" w:cs="Times New Roman"/>
          <w:color w:val="404041"/>
          <w:sz w:val="24"/>
          <w:szCs w:val="24"/>
          <w:lang w:val="en-US" w:eastAsia="zh-CN"/>
        </w:rPr>
        <w:t>produse</w:t>
      </w:r>
      <w:proofErr w:type="spellEnd"/>
      <w:r>
        <w:rPr>
          <w:rFonts w:ascii="Times New Roman" w:eastAsia="Times New Roman" w:hAnsi="Times New Roman" w:cs="Times New Roman"/>
          <w:color w:val="404041"/>
          <w:sz w:val="24"/>
          <w:szCs w:val="24"/>
          <w:lang w:val="en-US" w:eastAsia="zh-CN"/>
        </w:rPr>
        <w:t xml:space="preserve"> de </w:t>
      </w:r>
      <w:proofErr w:type="spellStart"/>
      <w:r>
        <w:rPr>
          <w:rFonts w:ascii="Times New Roman" w:eastAsia="Times New Roman" w:hAnsi="Times New Roman" w:cs="Times New Roman"/>
          <w:color w:val="404041"/>
          <w:sz w:val="24"/>
          <w:szCs w:val="24"/>
          <w:lang w:val="en-US" w:eastAsia="zh-CN"/>
        </w:rPr>
        <w:t>protecție</w:t>
      </w:r>
      <w:proofErr w:type="spellEnd"/>
      <w:r>
        <w:rPr>
          <w:rFonts w:ascii="Times New Roman" w:eastAsia="Times New Roman" w:hAnsi="Times New Roman" w:cs="Times New Roman"/>
          <w:color w:val="404041"/>
          <w:sz w:val="24"/>
          <w:szCs w:val="24"/>
          <w:lang w:val="en-US" w:eastAsia="zh-CN"/>
        </w:rPr>
        <w:t xml:space="preserve"> a </w:t>
      </w:r>
      <w:proofErr w:type="spellStart"/>
      <w:r>
        <w:rPr>
          <w:rFonts w:ascii="Times New Roman" w:eastAsia="Times New Roman" w:hAnsi="Times New Roman" w:cs="Times New Roman"/>
          <w:color w:val="404041"/>
          <w:sz w:val="24"/>
          <w:szCs w:val="24"/>
          <w:lang w:val="en-US" w:eastAsia="zh-CN"/>
        </w:rPr>
        <w:t>plantelor</w:t>
      </w:r>
      <w:proofErr w:type="spellEnd"/>
      <w:r>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și</w:t>
      </w:r>
      <w:proofErr w:type="spellEnd"/>
      <w:r>
        <w:rPr>
          <w:rFonts w:ascii="Times New Roman" w:eastAsia="Times New Roman" w:hAnsi="Times New Roman" w:cs="Times New Roman"/>
          <w:color w:val="404041"/>
          <w:sz w:val="24"/>
          <w:szCs w:val="24"/>
          <w:lang w:val="en-US" w:eastAsia="zh-CN"/>
        </w:rPr>
        <w:t xml:space="preserve"> al </w:t>
      </w:r>
      <w:proofErr w:type="spellStart"/>
      <w:r>
        <w:rPr>
          <w:rFonts w:ascii="Times New Roman" w:eastAsia="Times New Roman" w:hAnsi="Times New Roman" w:cs="Times New Roman"/>
          <w:color w:val="404041"/>
          <w:sz w:val="24"/>
          <w:szCs w:val="24"/>
          <w:lang w:val="en-US" w:eastAsia="zh-CN"/>
        </w:rPr>
        <w:t>apiculturii</w:t>
      </w:r>
      <w:proofErr w:type="spellEnd"/>
      <w:r w:rsidRPr="001857F6">
        <w:rPr>
          <w:rFonts w:ascii="Times New Roman" w:eastAsia="Times New Roman" w:hAnsi="Times New Roman" w:cs="Times New Roman"/>
          <w:color w:val="404041"/>
          <w:sz w:val="24"/>
          <w:szCs w:val="24"/>
          <w:lang w:val="en-US" w:eastAsia="zh-CN"/>
        </w:rPr>
        <w:t xml:space="preserve"> </w:t>
      </w:r>
      <w:r>
        <w:rPr>
          <w:rFonts w:ascii="Times New Roman" w:eastAsia="Times New Roman" w:hAnsi="Times New Roman" w:cs="Times New Roman"/>
          <w:color w:val="404041"/>
          <w:sz w:val="24"/>
          <w:szCs w:val="24"/>
          <w:lang w:val="en-US" w:eastAsia="zh-CN"/>
        </w:rPr>
        <w:t xml:space="preserve">, </w:t>
      </w:r>
      <w:r w:rsidRPr="001857F6">
        <w:rPr>
          <w:rFonts w:ascii="Times New Roman" w:eastAsia="Times New Roman" w:hAnsi="Times New Roman" w:cs="Times New Roman"/>
          <w:color w:val="404041"/>
          <w:sz w:val="24"/>
          <w:szCs w:val="24"/>
          <w:lang w:val="en-US" w:eastAsia="zh-CN"/>
        </w:rPr>
        <w:t xml:space="preserve">precum </w:t>
      </w:r>
      <w:proofErr w:type="spellStart"/>
      <w:r>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Protocolul</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colaborare</w:t>
      </w:r>
      <w:proofErr w:type="spellEnd"/>
      <w:r w:rsidRPr="001857F6">
        <w:rPr>
          <w:rFonts w:ascii="Times New Roman" w:eastAsia="Times New Roman" w:hAnsi="Times New Roman" w:cs="Times New Roman"/>
          <w:color w:val="404041"/>
          <w:sz w:val="24"/>
          <w:szCs w:val="24"/>
          <w:lang w:val="en-US" w:eastAsia="zh-CN"/>
        </w:rPr>
        <w:t xml:space="preserve"> nr. 328432/2015 </w:t>
      </w:r>
      <w:proofErr w:type="spellStart"/>
      <w:r>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ncheiat</w:t>
      </w:r>
      <w:proofErr w:type="spellEnd"/>
      <w:r w:rsidRPr="001857F6">
        <w:rPr>
          <w:rFonts w:ascii="Times New Roman" w:eastAsia="Times New Roman" w:hAnsi="Times New Roman" w:cs="Times New Roman"/>
          <w:color w:val="404041"/>
          <w:sz w:val="24"/>
          <w:szCs w:val="24"/>
          <w:lang w:val="en-US" w:eastAsia="zh-CN"/>
        </w:rPr>
        <w:t xml:space="preserve"> cu ROMAPIS (</w:t>
      </w:r>
      <w:proofErr w:type="spellStart"/>
      <w:r w:rsidRPr="001857F6">
        <w:rPr>
          <w:rFonts w:ascii="Times New Roman" w:eastAsia="Times New Roman" w:hAnsi="Times New Roman" w:cs="Times New Roman"/>
          <w:color w:val="404041"/>
          <w:sz w:val="24"/>
          <w:szCs w:val="24"/>
          <w:lang w:val="en-US" w:eastAsia="zh-CN"/>
        </w:rPr>
        <w:t>privind</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implementarea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legisla</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iei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n</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vederea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protec</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iei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familiilor</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albine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mpotriva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intoxica</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iilor</w:t>
      </w:r>
      <w:proofErr w:type="spellEnd"/>
      <w:r w:rsidRPr="001857F6">
        <w:rPr>
          <w:rFonts w:ascii="Times New Roman" w:eastAsia="Times New Roman" w:hAnsi="Times New Roman" w:cs="Times New Roman"/>
          <w:color w:val="404041"/>
          <w:sz w:val="24"/>
          <w:szCs w:val="24"/>
          <w:lang w:val="en-US" w:eastAsia="zh-CN"/>
        </w:rPr>
        <w:t xml:space="preserve"> cu </w:t>
      </w:r>
      <w:proofErr w:type="spellStart"/>
      <w:r w:rsidRPr="001857F6">
        <w:rPr>
          <w:rFonts w:ascii="Times New Roman" w:eastAsia="Times New Roman" w:hAnsi="Times New Roman" w:cs="Times New Roman"/>
          <w:color w:val="404041"/>
          <w:sz w:val="24"/>
          <w:szCs w:val="24"/>
          <w:lang w:val="en-US" w:eastAsia="zh-CN"/>
        </w:rPr>
        <w:t>produse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pentru</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protec</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plantelor</w:t>
      </w:r>
      <w:proofErr w:type="spellEnd"/>
      <w:r w:rsidRPr="001857F6">
        <w:rPr>
          <w:rFonts w:ascii="Times New Roman" w:eastAsia="Times New Roman" w:hAnsi="Times New Roman" w:cs="Times New Roman"/>
          <w:color w:val="404041"/>
          <w:sz w:val="24"/>
          <w:szCs w:val="24"/>
          <w:lang w:val="en-US" w:eastAsia="zh-CN"/>
        </w:rPr>
        <w:t>).</w:t>
      </w:r>
    </w:p>
    <w:p w14:paraId="496EDBF4" w14:textId="77777777" w:rsidR="00520EF1" w:rsidRPr="001857F6" w:rsidRDefault="00520EF1" w:rsidP="00520EF1">
      <w:pPr>
        <w:widowControl/>
        <w:suppressAutoHyphens/>
        <w:autoSpaceDE/>
        <w:autoSpaceDN/>
        <w:spacing w:after="120" w:line="270" w:lineRule="atLeast"/>
        <w:jc w:val="both"/>
        <w:rPr>
          <w:rFonts w:ascii="Times New Roman" w:eastAsia="Times New Roman" w:hAnsi="Times New Roman" w:cs="Times New Roman"/>
          <w:sz w:val="24"/>
          <w:szCs w:val="24"/>
          <w:lang w:val="en-US" w:eastAsia="zh-CN"/>
        </w:rPr>
      </w:pPr>
      <w:r w:rsidRPr="001857F6">
        <w:rPr>
          <w:rFonts w:ascii="Times New Roman" w:eastAsia="Arial" w:hAnsi="Times New Roman" w:cs="Times New Roman"/>
          <w:color w:val="404041"/>
          <w:sz w:val="24"/>
          <w:szCs w:val="24"/>
          <w:lang w:val="en-US" w:eastAsia="zh-CN"/>
        </w:rPr>
        <w:t xml:space="preserve"> </w:t>
      </w:r>
      <w:r>
        <w:rPr>
          <w:rFonts w:ascii="Times New Roman" w:eastAsia="Arial"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Respecta</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prevederile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Ordinului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Ministrului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Agriculturii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Dezvolt</w:t>
      </w:r>
      <w:r>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rii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Rurale</w:t>
      </w:r>
      <w:proofErr w:type="spellEnd"/>
      <w:r w:rsidRPr="001857F6">
        <w:rPr>
          <w:rFonts w:ascii="Times New Roman" w:eastAsia="Times New Roman" w:hAnsi="Times New Roman" w:cs="Times New Roman"/>
          <w:color w:val="404041"/>
          <w:sz w:val="24"/>
          <w:szCs w:val="24"/>
          <w:lang w:val="en-US" w:eastAsia="zh-CN"/>
        </w:rPr>
        <w:t xml:space="preserve"> nr.297/2017 </w:t>
      </w:r>
      <w:proofErr w:type="spellStart"/>
      <w:r w:rsidRPr="001857F6">
        <w:rPr>
          <w:rFonts w:ascii="Times New Roman" w:eastAsia="Times New Roman" w:hAnsi="Times New Roman" w:cs="Times New Roman"/>
          <w:color w:val="404041"/>
          <w:sz w:val="24"/>
          <w:szCs w:val="24"/>
          <w:lang w:val="en-US" w:eastAsia="zh-CN"/>
        </w:rPr>
        <w:t>privind</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aprobarea</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bune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practici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pentru</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utilizarea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n</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siguran</w:t>
      </w:r>
      <w:r>
        <w:rPr>
          <w:rFonts w:ascii="Times New Roman" w:eastAsia="Times New Roman" w:hAnsi="Times New Roman" w:cs="Times New Roman"/>
          <w:color w:val="404041"/>
          <w:sz w:val="24"/>
          <w:szCs w:val="24"/>
          <w:lang w:val="en-US" w:eastAsia="zh-CN"/>
        </w:rPr>
        <w:t>ță</w:t>
      </w:r>
      <w:proofErr w:type="spellEnd"/>
      <w:r w:rsidRPr="001857F6">
        <w:rPr>
          <w:rFonts w:ascii="Times New Roman" w:eastAsia="Times New Roman" w:hAnsi="Times New Roman" w:cs="Times New Roman"/>
          <w:color w:val="404041"/>
          <w:sz w:val="24"/>
          <w:szCs w:val="24"/>
          <w:lang w:val="en-US" w:eastAsia="zh-CN"/>
        </w:rPr>
        <w:t xml:space="preserve"> a </w:t>
      </w:r>
      <w:proofErr w:type="spellStart"/>
      <w:r w:rsidRPr="001857F6">
        <w:rPr>
          <w:rFonts w:ascii="Times New Roman" w:eastAsia="Times New Roman" w:hAnsi="Times New Roman" w:cs="Times New Roman"/>
          <w:color w:val="404041"/>
          <w:sz w:val="24"/>
          <w:szCs w:val="24"/>
          <w:lang w:val="en-US" w:eastAsia="zh-CN"/>
        </w:rPr>
        <w:t>produselor</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protec</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ie</w:t>
      </w:r>
      <w:proofErr w:type="spellEnd"/>
      <w:r w:rsidRPr="001857F6">
        <w:rPr>
          <w:rFonts w:ascii="Times New Roman" w:eastAsia="Times New Roman" w:hAnsi="Times New Roman" w:cs="Times New Roman"/>
          <w:color w:val="404041"/>
          <w:sz w:val="24"/>
          <w:szCs w:val="24"/>
          <w:lang w:val="en-US" w:eastAsia="zh-CN"/>
        </w:rPr>
        <w:t xml:space="preserve"> a </w:t>
      </w:r>
      <w:proofErr w:type="spellStart"/>
      <w:r w:rsidRPr="001857F6">
        <w:rPr>
          <w:rFonts w:ascii="Times New Roman" w:eastAsia="Times New Roman" w:hAnsi="Times New Roman" w:cs="Times New Roman"/>
          <w:color w:val="404041"/>
          <w:sz w:val="24"/>
          <w:szCs w:val="24"/>
          <w:lang w:val="en-US" w:eastAsia="zh-CN"/>
        </w:rPr>
        <w:t>plantelor</w:t>
      </w:r>
      <w:proofErr w:type="spellEnd"/>
      <w:r w:rsidRPr="001857F6">
        <w:rPr>
          <w:rFonts w:ascii="Times New Roman" w:eastAsia="Times New Roman" w:hAnsi="Times New Roman" w:cs="Times New Roman"/>
          <w:color w:val="404041"/>
          <w:sz w:val="24"/>
          <w:szCs w:val="24"/>
          <w:lang w:val="en-US" w:eastAsia="zh-CN"/>
        </w:rPr>
        <w:t>.</w:t>
      </w:r>
    </w:p>
    <w:p w14:paraId="3CF8F6B5" w14:textId="77777777" w:rsidR="00520EF1" w:rsidRPr="001857F6" w:rsidRDefault="00520EF1" w:rsidP="00520EF1">
      <w:pPr>
        <w:widowControl/>
        <w:suppressAutoHyphens/>
        <w:autoSpaceDE/>
        <w:autoSpaceDN/>
        <w:spacing w:after="120" w:line="270" w:lineRule="atLeast"/>
        <w:jc w:val="both"/>
        <w:rPr>
          <w:rFonts w:ascii="Times New Roman" w:eastAsia="Times New Roman" w:hAnsi="Times New Roman" w:cs="Times New Roman"/>
          <w:sz w:val="24"/>
          <w:szCs w:val="24"/>
          <w:lang w:val="en-US" w:eastAsia="zh-CN"/>
        </w:rPr>
      </w:pPr>
      <w:r w:rsidRPr="001857F6">
        <w:rPr>
          <w:rFonts w:ascii="Times New Roman" w:eastAsia="Arial" w:hAnsi="Times New Roman" w:cs="Times New Roman"/>
          <w:color w:val="404041"/>
          <w:sz w:val="24"/>
          <w:szCs w:val="24"/>
          <w:lang w:val="en-US" w:eastAsia="zh-CN"/>
        </w:rPr>
        <w:t xml:space="preserve"> </w:t>
      </w:r>
      <w:r>
        <w:rPr>
          <w:rFonts w:ascii="Times New Roman" w:eastAsia="Arial"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Respecta</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obliga</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iile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ce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v</w:t>
      </w:r>
      <w:r>
        <w:rPr>
          <w:rFonts w:ascii="Times New Roman" w:eastAsia="Times New Roman" w:hAnsi="Times New Roman" w:cs="Times New Roman"/>
          <w:color w:val="404041"/>
          <w:sz w:val="24"/>
          <w:szCs w:val="24"/>
          <w:lang w:val="en-US" w:eastAsia="zh-CN"/>
        </w:rPr>
        <w:t>ă</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revin</w:t>
      </w:r>
      <w:proofErr w:type="spellEnd"/>
      <w:r w:rsidRPr="001857F6">
        <w:rPr>
          <w:rFonts w:ascii="Times New Roman" w:eastAsia="Times New Roman" w:hAnsi="Times New Roman" w:cs="Times New Roman"/>
          <w:color w:val="404041"/>
          <w:sz w:val="24"/>
          <w:szCs w:val="24"/>
          <w:lang w:val="en-US" w:eastAsia="zh-CN"/>
        </w:rPr>
        <w:t xml:space="preserve"> conform </w:t>
      </w:r>
      <w:proofErr w:type="spellStart"/>
      <w:r w:rsidRPr="001857F6">
        <w:rPr>
          <w:rFonts w:ascii="Times New Roman" w:eastAsia="Times New Roman" w:hAnsi="Times New Roman" w:cs="Times New Roman"/>
          <w:color w:val="404041"/>
          <w:sz w:val="24"/>
          <w:szCs w:val="24"/>
          <w:lang w:val="en-US" w:eastAsia="zh-CN"/>
        </w:rPr>
        <w:t>Ordinului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Ministrului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Agriculturii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si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Dezvolt</w:t>
      </w:r>
      <w:r>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rii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Rurale</w:t>
      </w:r>
      <w:proofErr w:type="spellEnd"/>
      <w:r w:rsidRPr="001857F6">
        <w:rPr>
          <w:rFonts w:ascii="Times New Roman" w:eastAsia="Times New Roman" w:hAnsi="Times New Roman" w:cs="Times New Roman"/>
          <w:color w:val="404041"/>
          <w:sz w:val="24"/>
          <w:szCs w:val="24"/>
          <w:lang w:val="en-US" w:eastAsia="zh-CN"/>
        </w:rPr>
        <w:t xml:space="preserve">, al </w:t>
      </w:r>
      <w:proofErr w:type="spellStart"/>
      <w:r w:rsidRPr="001857F6">
        <w:rPr>
          <w:rFonts w:ascii="Times New Roman" w:eastAsia="Times New Roman" w:hAnsi="Times New Roman" w:cs="Times New Roman"/>
          <w:color w:val="404041"/>
          <w:sz w:val="24"/>
          <w:szCs w:val="24"/>
          <w:lang w:val="en-US" w:eastAsia="zh-CN"/>
        </w:rPr>
        <w:t>Ministrului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Mediului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Apelor</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si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w:t>
      </w:r>
      <w:r>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durilor</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al </w:t>
      </w:r>
      <w:proofErr w:type="spellStart"/>
      <w:r w:rsidRPr="001857F6">
        <w:rPr>
          <w:rFonts w:ascii="Times New Roman" w:eastAsia="Times New Roman" w:hAnsi="Times New Roman" w:cs="Times New Roman"/>
          <w:color w:val="404041"/>
          <w:sz w:val="24"/>
          <w:szCs w:val="24"/>
          <w:lang w:val="en-US" w:eastAsia="zh-CN"/>
        </w:rPr>
        <w:t>Presedintelui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Autorit</w:t>
      </w:r>
      <w:r>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t</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Na</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ionale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lastRenderedPageBreak/>
        <w:t>Sanitar</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Veterinare</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pentru</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Siguran</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Alimentelor</w:t>
      </w:r>
      <w:proofErr w:type="spellEnd"/>
      <w:r w:rsidRPr="001857F6">
        <w:rPr>
          <w:rFonts w:ascii="Times New Roman" w:eastAsia="Times New Roman" w:hAnsi="Times New Roman" w:cs="Times New Roman"/>
          <w:color w:val="404041"/>
          <w:sz w:val="24"/>
          <w:szCs w:val="24"/>
          <w:lang w:val="en-US" w:eastAsia="zh-CN"/>
        </w:rPr>
        <w:t xml:space="preserve"> nr. 352/636/54/2015 </w:t>
      </w:r>
      <w:proofErr w:type="spellStart"/>
      <w:r w:rsidRPr="001857F6">
        <w:rPr>
          <w:rFonts w:ascii="Times New Roman" w:eastAsia="Times New Roman" w:hAnsi="Times New Roman" w:cs="Times New Roman"/>
          <w:color w:val="404041"/>
          <w:sz w:val="24"/>
          <w:szCs w:val="24"/>
          <w:lang w:val="en-US" w:eastAsia="zh-CN"/>
        </w:rPr>
        <w:t>pentru</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aprobarea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normelor</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privind</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ecocondi</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ionalitatea</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n</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cadrul</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schemelor</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m</w:t>
      </w:r>
      <w:r>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surilor</w:t>
      </w:r>
      <w:proofErr w:type="spellEnd"/>
      <w:r w:rsidRPr="001857F6">
        <w:rPr>
          <w:rFonts w:ascii="Times New Roman" w:eastAsia="Times New Roman" w:hAnsi="Times New Roman" w:cs="Times New Roman"/>
          <w:color w:val="404041"/>
          <w:sz w:val="24"/>
          <w:szCs w:val="24"/>
          <w:lang w:val="en-US" w:eastAsia="zh-CN"/>
        </w:rPr>
        <w:t xml:space="preserve"> de </w:t>
      </w:r>
      <w:proofErr w:type="spellStart"/>
      <w:r w:rsidRPr="001857F6">
        <w:rPr>
          <w:rFonts w:ascii="Times New Roman" w:eastAsia="Times New Roman" w:hAnsi="Times New Roman" w:cs="Times New Roman"/>
          <w:color w:val="404041"/>
          <w:sz w:val="24"/>
          <w:szCs w:val="24"/>
          <w:lang w:val="en-US" w:eastAsia="zh-CN"/>
        </w:rPr>
        <w:t>sprijin</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pentru</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fermieri</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n</w:t>
      </w:r>
      <w:proofErr w:type="spellEnd"/>
      <w:r w:rsidRPr="001857F6">
        <w:rPr>
          <w:rFonts w:ascii="Times New Roman" w:eastAsia="Times New Roman" w:hAnsi="Times New Roman" w:cs="Times New Roman"/>
          <w:color w:val="404041"/>
          <w:sz w:val="24"/>
          <w:szCs w:val="24"/>
          <w:lang w:val="en-US" w:eastAsia="zh-CN"/>
        </w:rPr>
        <w:t xml:space="preserve"> </w:t>
      </w:r>
      <w:proofErr w:type="spellStart"/>
      <w:r w:rsidRPr="001857F6">
        <w:rPr>
          <w:rFonts w:ascii="Times New Roman" w:eastAsia="Times New Roman" w:hAnsi="Times New Roman" w:cs="Times New Roman"/>
          <w:color w:val="404041"/>
          <w:sz w:val="24"/>
          <w:szCs w:val="24"/>
          <w:lang w:val="en-US" w:eastAsia="zh-CN"/>
        </w:rPr>
        <w:t>Rom</w:t>
      </w:r>
      <w:r>
        <w:rPr>
          <w:rFonts w:ascii="Times New Roman" w:eastAsia="Times New Roman" w:hAnsi="Times New Roman" w:cs="Times New Roman"/>
          <w:color w:val="404041"/>
          <w:sz w:val="24"/>
          <w:szCs w:val="24"/>
          <w:lang w:val="en-US" w:eastAsia="zh-CN"/>
        </w:rPr>
        <w:t>â</w:t>
      </w:r>
      <w:r w:rsidRPr="001857F6">
        <w:rPr>
          <w:rFonts w:ascii="Times New Roman" w:eastAsia="Times New Roman" w:hAnsi="Times New Roman" w:cs="Times New Roman"/>
          <w:color w:val="404041"/>
          <w:sz w:val="24"/>
          <w:szCs w:val="24"/>
          <w:lang w:val="en-US" w:eastAsia="zh-CN"/>
        </w:rPr>
        <w:t>nia</w:t>
      </w:r>
      <w:proofErr w:type="spellEnd"/>
      <w:r w:rsidRPr="001857F6">
        <w:rPr>
          <w:rFonts w:ascii="Times New Roman" w:eastAsia="Times New Roman" w:hAnsi="Times New Roman" w:cs="Times New Roman"/>
          <w:color w:val="404041"/>
          <w:sz w:val="24"/>
          <w:szCs w:val="24"/>
          <w:lang w:val="en-US" w:eastAsia="zh-CN"/>
        </w:rPr>
        <w:t xml:space="preserve"> ,cu </w:t>
      </w:r>
      <w:proofErr w:type="spellStart"/>
      <w:r w:rsidRPr="001857F6">
        <w:rPr>
          <w:rFonts w:ascii="Times New Roman" w:eastAsia="Times New Roman" w:hAnsi="Times New Roman" w:cs="Times New Roman"/>
          <w:color w:val="404041"/>
          <w:sz w:val="24"/>
          <w:szCs w:val="24"/>
          <w:lang w:val="en-US" w:eastAsia="zh-CN"/>
        </w:rPr>
        <w:t>modific</w:t>
      </w:r>
      <w:r>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rile</w:t>
      </w:r>
      <w:proofErr w:type="spellEnd"/>
      <w:r w:rsidRPr="001857F6">
        <w:rPr>
          <w:rFonts w:ascii="Times New Roman" w:eastAsia="Times New Roman" w:hAnsi="Times New Roman" w:cs="Times New Roman"/>
          <w:color w:val="404041"/>
          <w:sz w:val="24"/>
          <w:szCs w:val="24"/>
          <w:lang w:val="en-US" w:eastAsia="zh-CN"/>
        </w:rPr>
        <w:t xml:space="preserve"> ulterioare.</w:t>
      </w:r>
    </w:p>
    <w:p w14:paraId="361D5A24" w14:textId="77777777" w:rsidR="00520EF1" w:rsidRPr="00437163" w:rsidRDefault="00520EF1" w:rsidP="00520EF1">
      <w:pPr>
        <w:widowControl/>
        <w:suppressAutoHyphens/>
        <w:autoSpaceDE/>
        <w:autoSpaceDN/>
        <w:spacing w:after="150" w:line="270" w:lineRule="atLeast"/>
        <w:rPr>
          <w:rFonts w:ascii="Times New Roman" w:eastAsia="Times New Roman" w:hAnsi="Times New Roman" w:cs="Times New Roman"/>
          <w:sz w:val="28"/>
          <w:szCs w:val="28"/>
          <w:lang w:val="en-US" w:eastAsia="zh-CN"/>
        </w:rPr>
      </w:pPr>
      <w:r w:rsidRPr="00437163">
        <w:rPr>
          <w:rFonts w:ascii="Times New Roman" w:eastAsia="Arial" w:hAnsi="Times New Roman" w:cs="Times New Roman"/>
          <w:color w:val="404041"/>
          <w:sz w:val="28"/>
          <w:szCs w:val="28"/>
          <w:lang w:val="en-US" w:eastAsia="zh-CN"/>
        </w:rPr>
        <w:t xml:space="preserve">  </w:t>
      </w:r>
      <w:r w:rsidRPr="00437163">
        <w:rPr>
          <w:rFonts w:ascii="Times New Roman" w:eastAsia="Arial" w:hAnsi="Times New Roman" w:cs="Times New Roman"/>
          <w:sz w:val="28"/>
          <w:szCs w:val="28"/>
          <w:lang w:val="pt-BR" w:eastAsia="zh-CN"/>
        </w:rPr>
        <w:t xml:space="preserve">                    </w:t>
      </w:r>
    </w:p>
    <w:p w14:paraId="1F17EF7F" w14:textId="72B72BBE" w:rsidR="00520EF1" w:rsidRPr="005428A3" w:rsidRDefault="00520EF1" w:rsidP="00520EF1">
      <w:pPr>
        <w:widowControl/>
        <w:suppressAutoHyphens/>
        <w:autoSpaceDE/>
        <w:autoSpaceDN/>
        <w:rPr>
          <w:rFonts w:ascii="Times New Roman" w:eastAsia="Times New Roman" w:hAnsi="Times New Roman" w:cs="Times New Roman"/>
          <w:sz w:val="24"/>
          <w:szCs w:val="24"/>
          <w:lang w:val="en-US" w:eastAsia="zh-CN"/>
        </w:rPr>
      </w:pPr>
      <w:r>
        <w:rPr>
          <w:rFonts w:ascii="Times New Roman" w:eastAsia="Times New Roman" w:hAnsi="Times New Roman" w:cs="Times New Roman"/>
          <w:sz w:val="28"/>
          <w:szCs w:val="28"/>
          <w:lang w:val="pt-BR" w:eastAsia="zh-CN"/>
        </w:rPr>
        <w:t xml:space="preserve">    </w:t>
      </w:r>
      <w:r w:rsidR="00AE0E8D">
        <w:rPr>
          <w:rFonts w:ascii="Times New Roman" w:eastAsia="Times New Roman" w:hAnsi="Times New Roman" w:cs="Times New Roman"/>
          <w:sz w:val="28"/>
          <w:szCs w:val="28"/>
          <w:lang w:val="pt-BR" w:eastAsia="zh-CN"/>
        </w:rPr>
        <w:t xml:space="preserve">  </w:t>
      </w:r>
      <w:r>
        <w:rPr>
          <w:rFonts w:ascii="Times New Roman" w:eastAsia="Times New Roman" w:hAnsi="Times New Roman" w:cs="Times New Roman"/>
          <w:sz w:val="28"/>
          <w:szCs w:val="28"/>
          <w:lang w:val="pt-BR" w:eastAsia="zh-CN"/>
        </w:rPr>
        <w:t xml:space="preserve">  </w:t>
      </w:r>
      <w:r w:rsidRPr="00437163">
        <w:rPr>
          <w:rFonts w:ascii="Times New Roman" w:eastAsia="Times New Roman" w:hAnsi="Times New Roman" w:cs="Times New Roman"/>
          <w:sz w:val="28"/>
          <w:szCs w:val="28"/>
          <w:lang w:val="pt-BR" w:eastAsia="zh-CN"/>
        </w:rPr>
        <w:t xml:space="preserve"> </w:t>
      </w:r>
      <w:r>
        <w:rPr>
          <w:rFonts w:ascii="Times New Roman" w:eastAsia="Times New Roman" w:hAnsi="Times New Roman" w:cs="Times New Roman"/>
          <w:sz w:val="24"/>
          <w:szCs w:val="24"/>
          <w:lang w:val="pt-BR" w:eastAsia="zh-CN"/>
        </w:rPr>
        <w:t>Ș</w:t>
      </w:r>
      <w:r w:rsidRPr="005428A3">
        <w:rPr>
          <w:rFonts w:ascii="Times New Roman" w:eastAsia="Times New Roman" w:hAnsi="Times New Roman" w:cs="Times New Roman"/>
          <w:sz w:val="24"/>
          <w:szCs w:val="24"/>
          <w:lang w:val="pt-BR" w:eastAsia="zh-CN"/>
        </w:rPr>
        <w:t>ef serviciu</w:t>
      </w:r>
      <w:r>
        <w:rPr>
          <w:rFonts w:ascii="Times New Roman" w:eastAsia="Times New Roman" w:hAnsi="Times New Roman" w:cs="Times New Roman"/>
          <w:sz w:val="24"/>
          <w:szCs w:val="24"/>
          <w:lang w:val="pt-BR" w:eastAsia="zh-CN"/>
        </w:rPr>
        <w:t xml:space="preserve"> zonal</w:t>
      </w:r>
      <w:r w:rsidRPr="005428A3">
        <w:rPr>
          <w:rFonts w:ascii="Times New Roman" w:eastAsia="Times New Roman" w:hAnsi="Times New Roman" w:cs="Times New Roman"/>
          <w:sz w:val="24"/>
          <w:szCs w:val="24"/>
          <w:lang w:val="pt-BR" w:eastAsia="zh-CN"/>
        </w:rPr>
        <w:t>,</w:t>
      </w:r>
      <w:r w:rsidRPr="00437163">
        <w:rPr>
          <w:rFonts w:ascii="Times New Roman" w:eastAsia="Times New Roman" w:hAnsi="Times New Roman" w:cs="Times New Roman"/>
          <w:sz w:val="28"/>
          <w:szCs w:val="28"/>
          <w:lang w:val="pt-BR" w:eastAsia="zh-CN"/>
        </w:rPr>
        <w:tab/>
      </w:r>
      <w:r w:rsidRPr="00437163">
        <w:rPr>
          <w:rFonts w:ascii="Times New Roman" w:eastAsia="Times New Roman" w:hAnsi="Times New Roman" w:cs="Times New Roman"/>
          <w:sz w:val="28"/>
          <w:szCs w:val="28"/>
          <w:lang w:val="pt-BR" w:eastAsia="zh-CN"/>
        </w:rPr>
        <w:tab/>
      </w:r>
      <w:r w:rsidRPr="00437163">
        <w:rPr>
          <w:rFonts w:ascii="Times New Roman" w:eastAsia="Times New Roman" w:hAnsi="Times New Roman" w:cs="Times New Roman"/>
          <w:sz w:val="28"/>
          <w:szCs w:val="28"/>
          <w:lang w:val="pt-BR" w:eastAsia="zh-CN"/>
        </w:rPr>
        <w:tab/>
      </w:r>
      <w:r w:rsidRPr="005428A3">
        <w:rPr>
          <w:rFonts w:ascii="Times New Roman" w:eastAsia="Times New Roman" w:hAnsi="Times New Roman" w:cs="Times New Roman"/>
          <w:sz w:val="24"/>
          <w:szCs w:val="24"/>
          <w:lang w:val="pt-BR" w:eastAsia="zh-CN"/>
        </w:rPr>
        <w:t xml:space="preserve">                                        </w:t>
      </w:r>
      <w:r>
        <w:rPr>
          <w:rFonts w:ascii="Times New Roman" w:eastAsia="Times New Roman" w:hAnsi="Times New Roman" w:cs="Times New Roman"/>
          <w:sz w:val="24"/>
          <w:szCs w:val="24"/>
          <w:lang w:val="pt-BR" w:eastAsia="zh-CN"/>
        </w:rPr>
        <w:t>Î</w:t>
      </w:r>
      <w:r w:rsidRPr="005428A3">
        <w:rPr>
          <w:rFonts w:ascii="Times New Roman" w:eastAsia="Times New Roman" w:hAnsi="Times New Roman" w:cs="Times New Roman"/>
          <w:sz w:val="24"/>
          <w:szCs w:val="24"/>
          <w:lang w:val="pt-BR" w:eastAsia="zh-CN"/>
        </w:rPr>
        <w:t>ntocmit,</w:t>
      </w:r>
    </w:p>
    <w:p w14:paraId="744B9B7F" w14:textId="06EFA1B0" w:rsidR="00520EF1" w:rsidRPr="0005506B" w:rsidRDefault="0005506B" w:rsidP="00520EF1">
      <w:pPr>
        <w:widowControl/>
        <w:suppressAutoHyphens/>
        <w:autoSpaceDE/>
        <w:autoSpaceDN/>
        <w:rPr>
          <w:rFonts w:ascii="Times New Roman" w:eastAsia="Times New Roman" w:hAnsi="Times New Roman" w:cs="Times New Roman"/>
          <w:sz w:val="24"/>
          <w:szCs w:val="24"/>
          <w:lang w:val="en-US" w:eastAsia="zh-CN"/>
        </w:rPr>
      </w:pPr>
      <w:r>
        <w:rPr>
          <w:rFonts w:ascii="Times New Roman" w:eastAsia="Arial" w:hAnsi="Times New Roman" w:cs="Times New Roman"/>
          <w:sz w:val="24"/>
          <w:szCs w:val="24"/>
          <w:lang w:val="pt-BR" w:eastAsia="zh-CN"/>
        </w:rPr>
        <w:t xml:space="preserve">  </w:t>
      </w:r>
      <w:r w:rsidR="00520EF1" w:rsidRPr="0005506B">
        <w:rPr>
          <w:rFonts w:ascii="Times New Roman" w:eastAsia="Arial" w:hAnsi="Times New Roman" w:cs="Times New Roman"/>
          <w:sz w:val="24"/>
          <w:szCs w:val="24"/>
          <w:lang w:val="pt-BR" w:eastAsia="zh-CN"/>
        </w:rPr>
        <w:t xml:space="preserve"> </w:t>
      </w:r>
      <w:r w:rsidR="00B72941">
        <w:rPr>
          <w:rFonts w:ascii="Times New Roman" w:eastAsia="Arial" w:hAnsi="Times New Roman" w:cs="Times New Roman"/>
          <w:sz w:val="24"/>
          <w:szCs w:val="24"/>
          <w:lang w:val="pt-BR" w:eastAsia="zh-CN"/>
        </w:rPr>
        <w:t xml:space="preserve">      </w:t>
      </w:r>
      <w:r w:rsidR="00520EF1" w:rsidRPr="0005506B">
        <w:rPr>
          <w:rFonts w:ascii="Times New Roman" w:eastAsia="Arial" w:hAnsi="Times New Roman" w:cs="Times New Roman"/>
          <w:sz w:val="24"/>
          <w:szCs w:val="24"/>
          <w:lang w:val="pt-BR" w:eastAsia="zh-CN"/>
        </w:rPr>
        <w:t xml:space="preserve"> </w:t>
      </w:r>
      <w:r w:rsidR="00520EF1" w:rsidRPr="0005506B">
        <w:rPr>
          <w:rFonts w:ascii="Times New Roman" w:eastAsia="Times New Roman" w:hAnsi="Times New Roman" w:cs="Times New Roman"/>
          <w:sz w:val="24"/>
          <w:szCs w:val="24"/>
          <w:lang w:val="pt-BR" w:eastAsia="zh-CN"/>
        </w:rPr>
        <w:t>Ing.  Marinela IOJA</w:t>
      </w:r>
      <w:r w:rsidR="00520EF1" w:rsidRPr="0005506B">
        <w:rPr>
          <w:rFonts w:ascii="Times New Roman" w:eastAsia="Times New Roman" w:hAnsi="Times New Roman" w:cs="Times New Roman"/>
          <w:sz w:val="24"/>
          <w:szCs w:val="24"/>
          <w:lang w:val="pt-BR" w:eastAsia="zh-CN"/>
        </w:rPr>
        <w:tab/>
      </w:r>
      <w:r w:rsidR="00520EF1" w:rsidRPr="0005506B">
        <w:rPr>
          <w:rFonts w:ascii="Times New Roman" w:eastAsia="Times New Roman" w:hAnsi="Times New Roman" w:cs="Times New Roman"/>
          <w:sz w:val="24"/>
          <w:szCs w:val="24"/>
          <w:lang w:val="pt-BR" w:eastAsia="zh-CN"/>
        </w:rPr>
        <w:tab/>
      </w:r>
      <w:r w:rsidR="00520EF1" w:rsidRPr="0005506B">
        <w:rPr>
          <w:rFonts w:ascii="Times New Roman" w:eastAsia="Times New Roman" w:hAnsi="Times New Roman" w:cs="Times New Roman"/>
          <w:sz w:val="24"/>
          <w:szCs w:val="24"/>
          <w:lang w:val="pt-BR" w:eastAsia="zh-CN"/>
        </w:rPr>
        <w:tab/>
        <w:t xml:space="preserve">              </w:t>
      </w:r>
      <w:r>
        <w:rPr>
          <w:rFonts w:ascii="Times New Roman" w:eastAsia="Times New Roman" w:hAnsi="Times New Roman" w:cs="Times New Roman"/>
          <w:sz w:val="24"/>
          <w:szCs w:val="24"/>
          <w:lang w:val="pt-BR" w:eastAsia="zh-CN"/>
        </w:rPr>
        <w:t xml:space="preserve">   </w:t>
      </w:r>
      <w:r w:rsidR="00520EF1" w:rsidRPr="0005506B">
        <w:rPr>
          <w:rFonts w:ascii="Times New Roman" w:eastAsia="Times New Roman" w:hAnsi="Times New Roman" w:cs="Times New Roman"/>
          <w:sz w:val="24"/>
          <w:szCs w:val="24"/>
          <w:lang w:val="pt-BR" w:eastAsia="zh-CN"/>
        </w:rPr>
        <w:t xml:space="preserve">   Ing. Gabriela ARDELEANU</w:t>
      </w:r>
    </w:p>
    <w:p w14:paraId="13995877" w14:textId="77777777" w:rsidR="00520EF1" w:rsidRPr="00437163" w:rsidRDefault="00520EF1" w:rsidP="00520EF1">
      <w:pPr>
        <w:widowControl/>
        <w:suppressAutoHyphens/>
        <w:autoSpaceDE/>
        <w:autoSpaceDN/>
        <w:rPr>
          <w:rFonts w:ascii="Times New Roman" w:eastAsia="Times New Roman" w:hAnsi="Times New Roman" w:cs="Times New Roman"/>
          <w:sz w:val="28"/>
          <w:szCs w:val="28"/>
          <w:lang w:val="pt-BR" w:eastAsia="zh-CN"/>
        </w:rPr>
      </w:pPr>
    </w:p>
    <w:p w14:paraId="7AD650B4" w14:textId="77777777" w:rsidR="0005506B" w:rsidRDefault="0005506B" w:rsidP="00520EF1">
      <w:pPr>
        <w:widowControl/>
        <w:suppressAutoHyphens/>
        <w:autoSpaceDE/>
        <w:autoSpaceDN/>
        <w:jc w:val="both"/>
        <w:rPr>
          <w:rFonts w:ascii="Times New Roman" w:eastAsia="Times New Roman" w:hAnsi="Times New Roman" w:cs="Times New Roman"/>
          <w:sz w:val="28"/>
          <w:szCs w:val="28"/>
          <w:lang w:val="pt-BR" w:eastAsia="zh-CN"/>
        </w:rPr>
      </w:pPr>
    </w:p>
    <w:p w14:paraId="41C44F49" w14:textId="5802B493" w:rsidR="00520EF1" w:rsidRPr="00437163" w:rsidRDefault="00520EF1" w:rsidP="00520EF1">
      <w:pPr>
        <w:widowControl/>
        <w:suppressAutoHyphens/>
        <w:autoSpaceDE/>
        <w:autoSpaceDN/>
        <w:jc w:val="both"/>
        <w:rPr>
          <w:rFonts w:ascii="Times New Roman" w:eastAsia="Times New Roman" w:hAnsi="Times New Roman" w:cs="Times New Roman"/>
          <w:sz w:val="28"/>
          <w:szCs w:val="28"/>
          <w:lang w:val="en-US" w:eastAsia="zh-CN"/>
        </w:rPr>
      </w:pPr>
      <w:r w:rsidRPr="00437163">
        <w:rPr>
          <w:rFonts w:ascii="Times New Roman" w:eastAsia="Arial" w:hAnsi="Times New Roman" w:cs="Times New Roman"/>
          <w:b/>
          <w:color w:val="000000"/>
          <w:sz w:val="28"/>
          <w:szCs w:val="28"/>
          <w:lang w:val="pt-BR" w:eastAsia="zh-CN"/>
        </w:rPr>
        <w:t xml:space="preserve">      </w:t>
      </w:r>
    </w:p>
    <w:p w14:paraId="23226F46" w14:textId="77777777" w:rsidR="00520EF1" w:rsidRPr="001857F6" w:rsidRDefault="00520EF1" w:rsidP="00520EF1">
      <w:pPr>
        <w:widowControl/>
        <w:suppressAutoHyphens/>
        <w:autoSpaceDE/>
        <w:autoSpaceDN/>
        <w:ind w:firstLine="36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sz w:val="24"/>
          <w:szCs w:val="24"/>
          <w:lang w:val="pt-BR" w:eastAsia="zh-CN"/>
        </w:rPr>
        <w:t>Având în vedere implementarea cerinţelor legale în materie de gestionare referitor la ,,Introducerea pe piaţă a produselor de protecţia plantelor “(SMR 7, SMR 8), agricultorii, care prin activitatea lor depozitează, manipulează şi utilizează produse de protecţie a plantelor au următoarele obligaţii:</w:t>
      </w:r>
      <w:r w:rsidRPr="001857F6">
        <w:rPr>
          <w:rFonts w:ascii="Times New Roman" w:eastAsia="Times New Roman" w:hAnsi="Times New Roman" w:cs="Times New Roman"/>
          <w:sz w:val="24"/>
          <w:szCs w:val="24"/>
          <w:lang w:val="pt-BR" w:eastAsia="zh-CN"/>
        </w:rPr>
        <w:tab/>
      </w:r>
    </w:p>
    <w:p w14:paraId="7B139C67" w14:textId="77777777" w:rsidR="00520EF1" w:rsidRPr="001857F6" w:rsidRDefault="00520EF1" w:rsidP="00520EF1">
      <w:pPr>
        <w:widowControl/>
        <w:suppressAutoHyphens/>
        <w:autoSpaceDE/>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
          <w:sz w:val="24"/>
          <w:szCs w:val="24"/>
          <w:lang w:val="pt-BR" w:eastAsia="zh-CN"/>
        </w:rPr>
        <w:t>1.</w:t>
      </w:r>
      <w:r w:rsidRPr="001857F6">
        <w:rPr>
          <w:rFonts w:ascii="Times New Roman" w:eastAsia="Times New Roman" w:hAnsi="Times New Roman" w:cs="Times New Roman"/>
          <w:sz w:val="24"/>
          <w:szCs w:val="24"/>
          <w:lang w:val="pt-BR" w:eastAsia="zh-CN"/>
        </w:rPr>
        <w:t xml:space="preserve"> Să utilizeze numai </w:t>
      </w:r>
      <w:r w:rsidRPr="001857F6">
        <w:rPr>
          <w:rFonts w:ascii="Times New Roman" w:eastAsia="Times New Roman" w:hAnsi="Times New Roman" w:cs="Times New Roman"/>
          <w:bCs/>
          <w:sz w:val="24"/>
          <w:szCs w:val="24"/>
          <w:lang w:val="pt-BR" w:eastAsia="zh-CN"/>
        </w:rPr>
        <w:t>produse de protecţie a plantelor</w:t>
      </w:r>
      <w:r w:rsidRPr="001857F6">
        <w:rPr>
          <w:rFonts w:ascii="Times New Roman" w:eastAsia="Times New Roman" w:hAnsi="Times New Roman" w:cs="Times New Roman"/>
          <w:sz w:val="24"/>
          <w:szCs w:val="24"/>
          <w:lang w:val="pt-BR" w:eastAsia="zh-CN"/>
        </w:rPr>
        <w:t xml:space="preserve"> omologate de Comisia Naţională de Omologare a Produselor </w:t>
      </w:r>
      <w:r w:rsidRPr="001857F6">
        <w:rPr>
          <w:rFonts w:ascii="Times New Roman" w:eastAsia="Times New Roman" w:hAnsi="Times New Roman" w:cs="Times New Roman"/>
          <w:bCs/>
          <w:sz w:val="24"/>
          <w:szCs w:val="24"/>
          <w:lang w:val="pt-BR" w:eastAsia="zh-CN"/>
        </w:rPr>
        <w:t xml:space="preserve">de Protecţie a Plantelor, care se regăsesc în baza de date </w:t>
      </w:r>
      <w:r w:rsidRPr="001857F6">
        <w:rPr>
          <w:rFonts w:ascii="Times New Roman" w:eastAsia="Times New Roman" w:hAnsi="Times New Roman" w:cs="Times New Roman"/>
          <w:b/>
          <w:bCs/>
          <w:i/>
          <w:sz w:val="24"/>
          <w:szCs w:val="24"/>
          <w:lang w:val="pt-BR" w:eastAsia="zh-CN"/>
        </w:rPr>
        <w:t>PEST-EXPERT</w:t>
      </w:r>
      <w:r w:rsidRPr="001857F6">
        <w:rPr>
          <w:rFonts w:ascii="Times New Roman" w:eastAsia="Times New Roman" w:hAnsi="Times New Roman" w:cs="Times New Roman"/>
          <w:bCs/>
          <w:sz w:val="24"/>
          <w:szCs w:val="24"/>
          <w:lang w:val="pt-BR" w:eastAsia="zh-CN"/>
        </w:rPr>
        <w:t xml:space="preserve">. </w:t>
      </w:r>
    </w:p>
    <w:p w14:paraId="3A6422AA" w14:textId="77777777" w:rsidR="00520EF1" w:rsidRPr="001857F6" w:rsidRDefault="00520EF1" w:rsidP="00520EF1">
      <w:pPr>
        <w:widowControl/>
        <w:suppressAutoHyphens/>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
          <w:sz w:val="24"/>
          <w:szCs w:val="24"/>
          <w:lang w:val="pt-BR" w:eastAsia="zh-CN"/>
        </w:rPr>
        <w:t>2.</w:t>
      </w:r>
      <w:r w:rsidRPr="001857F6">
        <w:rPr>
          <w:rFonts w:ascii="Times New Roman" w:eastAsia="Times New Roman" w:hAnsi="Times New Roman" w:cs="Times New Roman"/>
          <w:sz w:val="24"/>
          <w:szCs w:val="24"/>
          <w:lang w:val="pt-BR" w:eastAsia="zh-CN"/>
        </w:rPr>
        <w:t xml:space="preserve"> Să utilizeze produsele de protecţie a plantelor doar în scopul pentru care acestea au fost omologate şi numai în conformitate cu instrucţiunile de utilizare- doza/ha,to, cultura, agentul de dăunare şi respectarea momentului aplicării. Aplicarea produselor de protecţia plantelor  trebuie realizată numai la avertizare.</w:t>
      </w:r>
    </w:p>
    <w:p w14:paraId="2E92A85A" w14:textId="77777777" w:rsidR="00520EF1" w:rsidRPr="001857F6" w:rsidRDefault="00520EF1" w:rsidP="00520EF1">
      <w:pPr>
        <w:widowControl/>
        <w:suppressAutoHyphens/>
        <w:autoSpaceDE/>
        <w:autoSpaceDN/>
        <w:jc w:val="both"/>
        <w:rPr>
          <w:rFonts w:ascii="Times New Roman" w:eastAsia="Times New Roman" w:hAnsi="Times New Roman" w:cs="Times New Roman"/>
          <w:sz w:val="24"/>
          <w:szCs w:val="24"/>
          <w:lang w:val="en-US" w:eastAsia="zh-CN"/>
        </w:rPr>
      </w:pPr>
      <w:r w:rsidRPr="001857F6">
        <w:rPr>
          <w:rFonts w:ascii="Times New Roman" w:eastAsia="Arial" w:hAnsi="Times New Roman" w:cs="Times New Roman"/>
          <w:b/>
          <w:sz w:val="24"/>
          <w:szCs w:val="24"/>
          <w:lang w:val="pt-BR" w:eastAsia="zh-CN"/>
        </w:rPr>
        <w:t xml:space="preserve">           </w:t>
      </w:r>
      <w:r w:rsidRPr="001857F6">
        <w:rPr>
          <w:rFonts w:ascii="Times New Roman" w:eastAsia="Times New Roman" w:hAnsi="Times New Roman" w:cs="Times New Roman"/>
          <w:b/>
          <w:sz w:val="24"/>
          <w:szCs w:val="24"/>
          <w:lang w:val="pt-BR" w:eastAsia="zh-CN"/>
        </w:rPr>
        <w:t>3.</w:t>
      </w:r>
      <w:r w:rsidRPr="001857F6">
        <w:rPr>
          <w:rFonts w:ascii="Times New Roman" w:eastAsia="Times New Roman" w:hAnsi="Times New Roman" w:cs="Times New Roman"/>
          <w:sz w:val="24"/>
          <w:szCs w:val="24"/>
          <w:lang w:val="pt-BR" w:eastAsia="zh-CN"/>
        </w:rPr>
        <w:t xml:space="preserve"> S</w:t>
      </w:r>
      <w:r>
        <w:rPr>
          <w:rFonts w:ascii="Times New Roman" w:eastAsia="Times New Roman" w:hAnsi="Times New Roman" w:cs="Times New Roman"/>
          <w:sz w:val="24"/>
          <w:szCs w:val="24"/>
          <w:lang w:val="pt-BR" w:eastAsia="zh-CN"/>
        </w:rPr>
        <w:t>ă</w:t>
      </w:r>
      <w:r w:rsidRPr="001857F6">
        <w:rPr>
          <w:rFonts w:ascii="Times New Roman" w:eastAsia="Times New Roman" w:hAnsi="Times New Roman" w:cs="Times New Roman"/>
          <w:sz w:val="24"/>
          <w:szCs w:val="24"/>
          <w:lang w:val="pt-BR" w:eastAsia="zh-CN"/>
        </w:rPr>
        <w:t xml:space="preserve"> se asigure ca produsele de protec</w:t>
      </w:r>
      <w:r>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 xml:space="preserve">ia plantelor clasificate ca foarte toxice (T+) </w:t>
      </w:r>
      <w:r>
        <w:rPr>
          <w:rFonts w:ascii="Times New Roman" w:eastAsia="Times New Roman" w:hAnsi="Times New Roman" w:cs="Times New Roman"/>
          <w:sz w:val="24"/>
          <w:szCs w:val="24"/>
          <w:lang w:val="pt-BR" w:eastAsia="zh-CN"/>
        </w:rPr>
        <w:t>ș</w:t>
      </w:r>
      <w:r w:rsidRPr="001857F6">
        <w:rPr>
          <w:rFonts w:ascii="Times New Roman" w:eastAsia="Times New Roman" w:hAnsi="Times New Roman" w:cs="Times New Roman"/>
          <w:sz w:val="24"/>
          <w:szCs w:val="24"/>
          <w:lang w:val="pt-BR" w:eastAsia="zh-CN"/>
        </w:rPr>
        <w:t>i toxice (T) vor fi utilizate numai de persoane juridice care de</w:t>
      </w:r>
      <w:r>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in autoriza</w:t>
      </w:r>
      <w:r>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ie pentru utilizarea acestor produse, emis</w:t>
      </w:r>
      <w:r>
        <w:rPr>
          <w:rFonts w:ascii="Times New Roman" w:eastAsia="Times New Roman" w:hAnsi="Times New Roman" w:cs="Times New Roman"/>
          <w:sz w:val="24"/>
          <w:szCs w:val="24"/>
          <w:lang w:val="pt-BR" w:eastAsia="zh-CN"/>
        </w:rPr>
        <w:t>ă</w:t>
      </w:r>
      <w:r w:rsidRPr="001857F6">
        <w:rPr>
          <w:rFonts w:ascii="Times New Roman" w:eastAsia="Times New Roman" w:hAnsi="Times New Roman" w:cs="Times New Roman"/>
          <w:sz w:val="24"/>
          <w:szCs w:val="24"/>
          <w:lang w:val="pt-BR" w:eastAsia="zh-CN"/>
        </w:rPr>
        <w:t xml:space="preserve"> de Oficiul Fitosanitar Jude</w:t>
      </w:r>
      <w:r>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ean.</w:t>
      </w:r>
    </w:p>
    <w:p w14:paraId="4B51614E" w14:textId="77777777" w:rsidR="00520EF1" w:rsidRPr="001857F6" w:rsidRDefault="00520EF1" w:rsidP="00520EF1">
      <w:pPr>
        <w:widowControl/>
        <w:suppressAutoHyphens/>
        <w:autoSpaceDE/>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
          <w:iCs/>
          <w:sz w:val="24"/>
          <w:szCs w:val="24"/>
          <w:lang w:val="pt-BR" w:eastAsia="zh-CN"/>
        </w:rPr>
        <w:t>4.</w:t>
      </w:r>
      <w:r w:rsidRPr="001857F6">
        <w:rPr>
          <w:rFonts w:ascii="Times New Roman" w:eastAsia="Times New Roman" w:hAnsi="Times New Roman" w:cs="Times New Roman"/>
          <w:iCs/>
          <w:sz w:val="24"/>
          <w:szCs w:val="24"/>
          <w:lang w:val="pt-BR" w:eastAsia="zh-CN"/>
        </w:rPr>
        <w:t xml:space="preserve"> Să nu aplice tratamente cu produse de protecţie a plantelor în zonele de protecţie a resurselor de apă, în zonele de protecţie sanitară şi ecologică, precum şi în alte zone protejate stabilite </w:t>
      </w:r>
      <w:r w:rsidRPr="001857F6">
        <w:rPr>
          <w:rFonts w:ascii="Times New Roman" w:eastAsia="Times New Roman" w:hAnsi="Times New Roman" w:cs="Times New Roman"/>
          <w:sz w:val="24"/>
          <w:szCs w:val="24"/>
          <w:lang w:val="pt-BR" w:eastAsia="zh-CN"/>
        </w:rPr>
        <w:t>în condiţiile legii.</w:t>
      </w:r>
    </w:p>
    <w:p w14:paraId="0C0EDAA9" w14:textId="77777777" w:rsidR="00520EF1" w:rsidRPr="001857F6" w:rsidRDefault="00520EF1" w:rsidP="00520EF1">
      <w:pPr>
        <w:widowControl/>
        <w:suppressAutoHyphens/>
        <w:autoSpaceDE/>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
          <w:sz w:val="24"/>
          <w:szCs w:val="24"/>
          <w:lang w:val="pt-BR" w:eastAsia="zh-CN"/>
        </w:rPr>
        <w:t>5.</w:t>
      </w:r>
      <w:r w:rsidRPr="001857F6">
        <w:rPr>
          <w:rFonts w:ascii="Times New Roman" w:eastAsia="Times New Roman" w:hAnsi="Times New Roman" w:cs="Times New Roman"/>
          <w:sz w:val="24"/>
          <w:szCs w:val="24"/>
          <w:lang w:val="pt-BR" w:eastAsia="zh-CN"/>
        </w:rPr>
        <w:t xml:space="preserve"> Să respecte condiţiile de depozitare, manipulare şi utilizare a produselor de protecţia plantelor în exploataţiile agricole, in exploatatiile agricole, conform </w:t>
      </w:r>
      <w:r w:rsidRPr="001857F6">
        <w:rPr>
          <w:rFonts w:ascii="Times New Roman" w:eastAsia="Times New Roman" w:hAnsi="Times New Roman" w:cs="Times New Roman"/>
          <w:i/>
          <w:sz w:val="24"/>
          <w:szCs w:val="24"/>
          <w:lang w:val="pt-BR" w:eastAsia="zh-CN"/>
        </w:rPr>
        <w:t>Ghidului de bune practici de utilizare si depozitare a produselor</w:t>
      </w:r>
      <w:r w:rsidRPr="001857F6">
        <w:rPr>
          <w:rFonts w:ascii="Times New Roman" w:eastAsia="Times New Roman" w:hAnsi="Times New Roman" w:cs="Times New Roman"/>
          <w:sz w:val="24"/>
          <w:szCs w:val="24"/>
          <w:lang w:val="pt-BR" w:eastAsia="zh-CN"/>
        </w:rPr>
        <w:t xml:space="preserve"> </w:t>
      </w:r>
      <w:r w:rsidRPr="001857F6">
        <w:rPr>
          <w:rFonts w:ascii="Times New Roman" w:eastAsia="Times New Roman" w:hAnsi="Times New Roman" w:cs="Times New Roman"/>
          <w:i/>
          <w:sz w:val="24"/>
          <w:szCs w:val="24"/>
          <w:lang w:val="pt-BR" w:eastAsia="zh-CN"/>
        </w:rPr>
        <w:t>de protectia plantelor</w:t>
      </w:r>
      <w:r w:rsidRPr="001857F6">
        <w:rPr>
          <w:rFonts w:ascii="Times New Roman" w:eastAsia="Times New Roman" w:hAnsi="Times New Roman" w:cs="Times New Roman"/>
          <w:sz w:val="24"/>
          <w:szCs w:val="24"/>
          <w:lang w:val="pt-BR" w:eastAsia="zh-CN"/>
        </w:rPr>
        <w:t xml:space="preserve"> eliberat de Autoritatea Nationala Fitosanitara.</w:t>
      </w:r>
    </w:p>
    <w:p w14:paraId="30E73965" w14:textId="77777777" w:rsidR="00520EF1" w:rsidRPr="001857F6" w:rsidRDefault="00520EF1" w:rsidP="00520EF1">
      <w:pPr>
        <w:widowControl/>
        <w:suppressAutoHyphens/>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
          <w:sz w:val="24"/>
          <w:szCs w:val="24"/>
          <w:lang w:val="pt-BR" w:eastAsia="zh-CN"/>
        </w:rPr>
        <w:t>6.</w:t>
      </w:r>
      <w:r w:rsidRPr="001857F6">
        <w:rPr>
          <w:rFonts w:ascii="Times New Roman" w:eastAsia="Times New Roman" w:hAnsi="Times New Roman" w:cs="Times New Roman"/>
          <w:sz w:val="24"/>
          <w:szCs w:val="24"/>
          <w:lang w:val="pt-BR" w:eastAsia="zh-CN"/>
        </w:rPr>
        <w:t xml:space="preserve"> S</w:t>
      </w:r>
      <w:r>
        <w:rPr>
          <w:rFonts w:ascii="Times New Roman" w:eastAsia="Times New Roman" w:hAnsi="Times New Roman" w:cs="Times New Roman"/>
          <w:sz w:val="24"/>
          <w:szCs w:val="24"/>
          <w:lang w:val="pt-BR" w:eastAsia="zh-CN"/>
        </w:rPr>
        <w:t>ă</w:t>
      </w:r>
      <w:r w:rsidRPr="001857F6">
        <w:rPr>
          <w:rFonts w:ascii="Times New Roman" w:eastAsia="Times New Roman" w:hAnsi="Times New Roman" w:cs="Times New Roman"/>
          <w:sz w:val="24"/>
          <w:szCs w:val="24"/>
          <w:lang w:val="pt-BR" w:eastAsia="zh-CN"/>
        </w:rPr>
        <w:t xml:space="preserve"> p</w:t>
      </w:r>
      <w:r>
        <w:rPr>
          <w:rFonts w:ascii="Times New Roman" w:eastAsia="Times New Roman" w:hAnsi="Times New Roman" w:cs="Times New Roman"/>
          <w:sz w:val="24"/>
          <w:szCs w:val="24"/>
          <w:lang w:val="pt-BR" w:eastAsia="zh-CN"/>
        </w:rPr>
        <w:t>ă</w:t>
      </w:r>
      <w:r w:rsidRPr="001857F6">
        <w:rPr>
          <w:rFonts w:ascii="Times New Roman" w:eastAsia="Times New Roman" w:hAnsi="Times New Roman" w:cs="Times New Roman"/>
          <w:sz w:val="24"/>
          <w:szCs w:val="24"/>
          <w:lang w:val="pt-BR" w:eastAsia="zh-CN"/>
        </w:rPr>
        <w:t>streze o perioad</w:t>
      </w:r>
      <w:r>
        <w:rPr>
          <w:rFonts w:ascii="Times New Roman" w:eastAsia="Times New Roman" w:hAnsi="Times New Roman" w:cs="Times New Roman"/>
          <w:sz w:val="24"/>
          <w:szCs w:val="24"/>
          <w:lang w:val="pt-BR" w:eastAsia="zh-CN"/>
        </w:rPr>
        <w:t>ă</w:t>
      </w:r>
      <w:r w:rsidRPr="001857F6">
        <w:rPr>
          <w:rFonts w:ascii="Times New Roman" w:eastAsia="Times New Roman" w:hAnsi="Times New Roman" w:cs="Times New Roman"/>
          <w:sz w:val="24"/>
          <w:szCs w:val="24"/>
          <w:lang w:val="pt-BR" w:eastAsia="zh-CN"/>
        </w:rPr>
        <w:t xml:space="preserve"> de cel pu</w:t>
      </w:r>
      <w:r>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in 3 ani documentele de eviden</w:t>
      </w:r>
      <w:r>
        <w:rPr>
          <w:rFonts w:ascii="Times New Roman" w:eastAsia="Times New Roman" w:hAnsi="Times New Roman" w:cs="Times New Roman"/>
          <w:sz w:val="24"/>
          <w:szCs w:val="24"/>
          <w:lang w:val="pt-BR" w:eastAsia="zh-CN"/>
        </w:rPr>
        <w:t>ță</w:t>
      </w:r>
      <w:r w:rsidRPr="001857F6">
        <w:rPr>
          <w:rFonts w:ascii="Times New Roman" w:eastAsia="Times New Roman" w:hAnsi="Times New Roman" w:cs="Times New Roman"/>
          <w:sz w:val="24"/>
          <w:szCs w:val="24"/>
          <w:lang w:val="pt-BR" w:eastAsia="zh-CN"/>
        </w:rPr>
        <w:t xml:space="preserve"> contabil</w:t>
      </w:r>
      <w:r>
        <w:rPr>
          <w:rFonts w:ascii="Times New Roman" w:eastAsia="Times New Roman" w:hAnsi="Times New Roman" w:cs="Times New Roman"/>
          <w:sz w:val="24"/>
          <w:szCs w:val="24"/>
          <w:lang w:val="pt-BR" w:eastAsia="zh-CN"/>
        </w:rPr>
        <w:t>ă</w:t>
      </w:r>
      <w:r w:rsidRPr="001857F6">
        <w:rPr>
          <w:rFonts w:ascii="Times New Roman" w:eastAsia="Times New Roman" w:hAnsi="Times New Roman" w:cs="Times New Roman"/>
          <w:sz w:val="24"/>
          <w:szCs w:val="24"/>
          <w:lang w:val="pt-BR" w:eastAsia="zh-CN"/>
        </w:rPr>
        <w:t xml:space="preserve"> a produselor de protec</w:t>
      </w:r>
      <w:r>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 xml:space="preserve">ia plantelor depozitate </w:t>
      </w:r>
      <w:r>
        <w:rPr>
          <w:rFonts w:ascii="Times New Roman" w:eastAsia="Times New Roman" w:hAnsi="Times New Roman" w:cs="Times New Roman"/>
          <w:sz w:val="24"/>
          <w:szCs w:val="24"/>
          <w:lang w:val="pt-BR" w:eastAsia="zh-CN"/>
        </w:rPr>
        <w:t>ș</w:t>
      </w:r>
      <w:r w:rsidRPr="001857F6">
        <w:rPr>
          <w:rFonts w:ascii="Times New Roman" w:eastAsia="Times New Roman" w:hAnsi="Times New Roman" w:cs="Times New Roman"/>
          <w:sz w:val="24"/>
          <w:szCs w:val="24"/>
          <w:lang w:val="pt-BR" w:eastAsia="zh-CN"/>
        </w:rPr>
        <w:t xml:space="preserve">i utilizate </w:t>
      </w:r>
      <w:r>
        <w:rPr>
          <w:rFonts w:ascii="Times New Roman" w:eastAsia="Times New Roman" w:hAnsi="Times New Roman" w:cs="Times New Roman"/>
          <w:sz w:val="24"/>
          <w:szCs w:val="24"/>
          <w:lang w:val="pt-BR" w:eastAsia="zh-CN"/>
        </w:rPr>
        <w:t>î</w:t>
      </w:r>
      <w:r w:rsidRPr="001857F6">
        <w:rPr>
          <w:rFonts w:ascii="Times New Roman" w:eastAsia="Times New Roman" w:hAnsi="Times New Roman" w:cs="Times New Roman"/>
          <w:sz w:val="24"/>
          <w:szCs w:val="24"/>
          <w:lang w:val="pt-BR" w:eastAsia="zh-CN"/>
        </w:rPr>
        <w:t>n exploata</w:t>
      </w:r>
      <w:r>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 xml:space="preserve">ie , precum </w:t>
      </w:r>
      <w:r>
        <w:rPr>
          <w:rFonts w:ascii="Times New Roman" w:eastAsia="Times New Roman" w:hAnsi="Times New Roman" w:cs="Times New Roman"/>
          <w:sz w:val="24"/>
          <w:szCs w:val="24"/>
          <w:lang w:val="pt-BR" w:eastAsia="zh-CN"/>
        </w:rPr>
        <w:t>ș</w:t>
      </w:r>
      <w:r w:rsidRPr="001857F6">
        <w:rPr>
          <w:rFonts w:ascii="Times New Roman" w:eastAsia="Times New Roman" w:hAnsi="Times New Roman" w:cs="Times New Roman"/>
          <w:sz w:val="24"/>
          <w:szCs w:val="24"/>
          <w:lang w:val="pt-BR" w:eastAsia="zh-CN"/>
        </w:rPr>
        <w:t xml:space="preserve">i </w:t>
      </w:r>
      <w:r w:rsidRPr="001857F6">
        <w:rPr>
          <w:rFonts w:ascii="Times New Roman" w:eastAsia="Times New Roman" w:hAnsi="Times New Roman" w:cs="Times New Roman"/>
          <w:b/>
          <w:sz w:val="24"/>
          <w:szCs w:val="24"/>
          <w:lang w:val="pt-BR" w:eastAsia="zh-CN"/>
        </w:rPr>
        <w:t>Registrul de eviden</w:t>
      </w:r>
      <w:r>
        <w:rPr>
          <w:rFonts w:ascii="Times New Roman" w:eastAsia="Times New Roman" w:hAnsi="Times New Roman" w:cs="Times New Roman"/>
          <w:b/>
          <w:sz w:val="24"/>
          <w:szCs w:val="24"/>
          <w:lang w:val="pt-BR" w:eastAsia="zh-CN"/>
        </w:rPr>
        <w:t>ță</w:t>
      </w:r>
      <w:r w:rsidRPr="001857F6">
        <w:rPr>
          <w:rFonts w:ascii="Times New Roman" w:eastAsia="Times New Roman" w:hAnsi="Times New Roman" w:cs="Times New Roman"/>
          <w:b/>
          <w:sz w:val="24"/>
          <w:szCs w:val="24"/>
          <w:lang w:val="pt-BR" w:eastAsia="zh-CN"/>
        </w:rPr>
        <w:t xml:space="preserve"> a tratamentelor cu produse de protec</w:t>
      </w:r>
      <w:r>
        <w:rPr>
          <w:rFonts w:ascii="Times New Roman" w:eastAsia="Times New Roman" w:hAnsi="Times New Roman" w:cs="Times New Roman"/>
          <w:b/>
          <w:sz w:val="24"/>
          <w:szCs w:val="24"/>
          <w:lang w:val="pt-BR" w:eastAsia="zh-CN"/>
        </w:rPr>
        <w:t>ț</w:t>
      </w:r>
      <w:r w:rsidRPr="001857F6">
        <w:rPr>
          <w:rFonts w:ascii="Times New Roman" w:eastAsia="Times New Roman" w:hAnsi="Times New Roman" w:cs="Times New Roman"/>
          <w:b/>
          <w:sz w:val="24"/>
          <w:szCs w:val="24"/>
          <w:lang w:val="pt-BR" w:eastAsia="zh-CN"/>
        </w:rPr>
        <w:t>ia plantelor</w:t>
      </w:r>
      <w:r w:rsidRPr="001857F6">
        <w:rPr>
          <w:rFonts w:ascii="Times New Roman" w:eastAsia="Times New Roman" w:hAnsi="Times New Roman" w:cs="Times New Roman"/>
          <w:sz w:val="24"/>
          <w:szCs w:val="24"/>
          <w:lang w:val="pt-BR" w:eastAsia="zh-CN"/>
        </w:rPr>
        <w:t>.</w:t>
      </w:r>
    </w:p>
    <w:p w14:paraId="3191B3C8" w14:textId="77777777" w:rsidR="00520EF1" w:rsidRPr="001857F6" w:rsidRDefault="00520EF1" w:rsidP="00520EF1">
      <w:pPr>
        <w:widowControl/>
        <w:suppressAutoHyphens/>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sz w:val="24"/>
          <w:szCs w:val="24"/>
          <w:lang w:val="pt-BR" w:eastAsia="zh-CN"/>
        </w:rPr>
        <w:t>Normele privind ecocondiţionalitate</w:t>
      </w:r>
      <w:r>
        <w:rPr>
          <w:rFonts w:ascii="Times New Roman" w:eastAsia="Times New Roman" w:hAnsi="Times New Roman" w:cs="Times New Roman"/>
          <w:sz w:val="24"/>
          <w:szCs w:val="24"/>
          <w:lang w:val="pt-BR" w:eastAsia="zh-CN"/>
        </w:rPr>
        <w:t>a</w:t>
      </w:r>
      <w:r w:rsidRPr="001857F6">
        <w:rPr>
          <w:rFonts w:ascii="Times New Roman" w:eastAsia="Times New Roman" w:hAnsi="Times New Roman" w:cs="Times New Roman"/>
          <w:sz w:val="24"/>
          <w:szCs w:val="24"/>
          <w:lang w:val="pt-BR" w:eastAsia="zh-CN"/>
        </w:rPr>
        <w:t xml:space="preserve"> sunt obligatorii pentru toţi beneficiarii de fonduri europene  care vor respecta OM 352/2015 </w:t>
      </w:r>
      <w:r>
        <w:rPr>
          <w:rFonts w:ascii="Times New Roman" w:eastAsia="Times New Roman" w:hAnsi="Times New Roman" w:cs="Times New Roman"/>
          <w:sz w:val="24"/>
          <w:szCs w:val="24"/>
          <w:lang w:val="pt-BR" w:eastAsia="zh-CN"/>
        </w:rPr>
        <w:t>ș</w:t>
      </w:r>
      <w:r w:rsidRPr="001857F6">
        <w:rPr>
          <w:rFonts w:ascii="Times New Roman" w:eastAsia="Times New Roman" w:hAnsi="Times New Roman" w:cs="Times New Roman"/>
          <w:sz w:val="24"/>
          <w:szCs w:val="24"/>
          <w:lang w:val="pt-BR" w:eastAsia="zh-CN"/>
        </w:rPr>
        <w:t xml:space="preserve">i vor consulta </w:t>
      </w:r>
      <w:r w:rsidRPr="001857F6">
        <w:rPr>
          <w:rFonts w:ascii="Times New Roman" w:eastAsia="Times New Roman" w:hAnsi="Times New Roman" w:cs="Times New Roman"/>
          <w:i/>
          <w:sz w:val="24"/>
          <w:szCs w:val="24"/>
          <w:lang w:val="pt-BR" w:eastAsia="zh-CN"/>
        </w:rPr>
        <w:t>Ghidul fermierului</w:t>
      </w:r>
      <w:r w:rsidRPr="001857F6">
        <w:rPr>
          <w:rFonts w:ascii="Times New Roman" w:eastAsia="Times New Roman" w:hAnsi="Times New Roman" w:cs="Times New Roman"/>
          <w:sz w:val="24"/>
          <w:szCs w:val="24"/>
          <w:lang w:val="pt-BR" w:eastAsia="zh-CN"/>
        </w:rPr>
        <w:t xml:space="preserve"> postat pe site: </w:t>
      </w:r>
      <w:r w:rsidRPr="001857F6">
        <w:rPr>
          <w:rFonts w:ascii="Times New Roman" w:eastAsia="Times New Roman" w:hAnsi="Times New Roman" w:cs="Times New Roman"/>
          <w:sz w:val="24"/>
          <w:szCs w:val="24"/>
          <w:u w:val="single"/>
          <w:lang w:val="pt-BR" w:eastAsia="zh-CN"/>
        </w:rPr>
        <w:t>http://www.apia.org.ro/ro/</w:t>
      </w:r>
    </w:p>
    <w:p w14:paraId="5A02C160" w14:textId="02197DF3" w:rsidR="00520EF1" w:rsidRPr="0005506B" w:rsidRDefault="00520EF1" w:rsidP="0005506B">
      <w:pPr>
        <w:widowControl/>
        <w:suppressAutoHyphens/>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Cs/>
          <w:sz w:val="24"/>
          <w:szCs w:val="24"/>
          <w:lang w:val="pt-BR" w:eastAsia="zh-CN"/>
        </w:rPr>
        <w:t>T</w:t>
      </w:r>
      <w:r w:rsidRPr="001857F6">
        <w:rPr>
          <w:rFonts w:ascii="Times New Roman" w:eastAsia="Times New Roman" w:hAnsi="Times New Roman" w:cs="Times New Roman"/>
          <w:bCs/>
          <w:color w:val="000000"/>
          <w:sz w:val="24"/>
          <w:szCs w:val="24"/>
          <w:lang w:val="pt-BR" w:eastAsia="zh-CN"/>
        </w:rPr>
        <w:t>oţi producătorii agricoli, care deţin suprafeţe cu culturi agricole în câmp şi spaţii protejate, indiferent de suprafaţa cultivată, sunt obligaţi să deţină un registru de evidenţă a tratamentelor fitosanitare, completat la zi</w:t>
      </w:r>
      <w:r w:rsidRPr="001857F6">
        <w:rPr>
          <w:rFonts w:ascii="Times New Roman" w:eastAsia="Times New Roman" w:hAnsi="Times New Roman" w:cs="Times New Roman"/>
          <w:b/>
          <w:color w:val="000000"/>
          <w:sz w:val="24"/>
          <w:szCs w:val="24"/>
          <w:lang w:val="pt-BR" w:eastAsia="zh-CN"/>
        </w:rPr>
        <w:t xml:space="preserve"> </w:t>
      </w:r>
      <w:r w:rsidRPr="001857F6">
        <w:rPr>
          <w:rFonts w:ascii="Times New Roman" w:eastAsia="Times New Roman" w:hAnsi="Times New Roman" w:cs="Times New Roman"/>
          <w:sz w:val="24"/>
          <w:szCs w:val="24"/>
          <w:lang w:val="pt-BR" w:eastAsia="zh-CN"/>
        </w:rPr>
        <w:t>după efectuarea fiecărui tratament, prin completarea într-un registru, după modelul anexat</w:t>
      </w:r>
      <w:r w:rsidRPr="001857F6">
        <w:rPr>
          <w:rFonts w:ascii="Times New Roman" w:eastAsia="Times New Roman" w:hAnsi="Times New Roman" w:cs="Times New Roman"/>
          <w:sz w:val="24"/>
          <w:szCs w:val="24"/>
          <w:lang w:val="en-US" w:eastAsia="zh-CN"/>
        </w:rPr>
        <w:t>:</w:t>
      </w:r>
    </w:p>
    <w:p w14:paraId="36C15957" w14:textId="77777777" w:rsidR="00520EF1" w:rsidRDefault="00520EF1" w:rsidP="00520EF1">
      <w:pPr>
        <w:widowControl/>
        <w:suppressAutoHyphens/>
        <w:autoSpaceDN/>
        <w:jc w:val="both"/>
        <w:rPr>
          <w:rFonts w:ascii="Arial" w:eastAsia="Times New Roman" w:hAnsi="Arial" w:cs="Arial"/>
          <w:lang w:val="pt-BR" w:eastAsia="zh-CN"/>
        </w:rPr>
      </w:pPr>
    </w:p>
    <w:p w14:paraId="0415765A" w14:textId="77777777" w:rsidR="00DE1316" w:rsidRDefault="00DE1316" w:rsidP="00520EF1">
      <w:pPr>
        <w:widowControl/>
        <w:suppressAutoHyphens/>
        <w:autoSpaceDN/>
        <w:jc w:val="both"/>
        <w:rPr>
          <w:rFonts w:ascii="Arial" w:eastAsia="Times New Roman" w:hAnsi="Arial" w:cs="Arial"/>
          <w:lang w:val="pt-BR" w:eastAsia="zh-CN"/>
        </w:rPr>
      </w:pPr>
    </w:p>
    <w:p w14:paraId="6E15FAFF" w14:textId="77777777" w:rsidR="00DE1316" w:rsidRDefault="00DE1316" w:rsidP="00520EF1">
      <w:pPr>
        <w:widowControl/>
        <w:suppressAutoHyphens/>
        <w:autoSpaceDN/>
        <w:jc w:val="both"/>
        <w:rPr>
          <w:rFonts w:ascii="Arial" w:eastAsia="Times New Roman" w:hAnsi="Arial" w:cs="Arial"/>
          <w:lang w:val="pt-BR" w:eastAsia="zh-CN"/>
        </w:rPr>
      </w:pPr>
    </w:p>
    <w:p w14:paraId="465129D5" w14:textId="77777777" w:rsidR="00DE1316" w:rsidRDefault="00DE1316" w:rsidP="00520EF1">
      <w:pPr>
        <w:widowControl/>
        <w:suppressAutoHyphens/>
        <w:autoSpaceDN/>
        <w:jc w:val="both"/>
        <w:rPr>
          <w:rFonts w:ascii="Arial" w:eastAsia="Times New Roman" w:hAnsi="Arial" w:cs="Arial"/>
          <w:lang w:val="pt-BR" w:eastAsia="zh-CN"/>
        </w:rPr>
      </w:pPr>
    </w:p>
    <w:p w14:paraId="5A833643" w14:textId="77777777" w:rsidR="00DE1316" w:rsidRDefault="00DE1316" w:rsidP="00520EF1">
      <w:pPr>
        <w:widowControl/>
        <w:suppressAutoHyphens/>
        <w:autoSpaceDN/>
        <w:jc w:val="both"/>
        <w:rPr>
          <w:rFonts w:ascii="Arial" w:eastAsia="Times New Roman" w:hAnsi="Arial" w:cs="Arial"/>
          <w:lang w:val="pt-BR" w:eastAsia="zh-CN"/>
        </w:rPr>
      </w:pPr>
    </w:p>
    <w:p w14:paraId="11D8139E" w14:textId="77777777" w:rsidR="00DE1316" w:rsidRDefault="00DE1316" w:rsidP="00520EF1">
      <w:pPr>
        <w:widowControl/>
        <w:suppressAutoHyphens/>
        <w:autoSpaceDN/>
        <w:jc w:val="both"/>
        <w:rPr>
          <w:rFonts w:ascii="Arial" w:eastAsia="Times New Roman" w:hAnsi="Arial" w:cs="Arial"/>
          <w:lang w:val="pt-BR" w:eastAsia="zh-CN"/>
        </w:rPr>
      </w:pPr>
    </w:p>
    <w:p w14:paraId="1735C14E" w14:textId="77777777" w:rsidR="00DE1316" w:rsidRDefault="00DE1316" w:rsidP="00520EF1">
      <w:pPr>
        <w:widowControl/>
        <w:suppressAutoHyphens/>
        <w:autoSpaceDN/>
        <w:jc w:val="both"/>
        <w:rPr>
          <w:rFonts w:ascii="Arial" w:eastAsia="Times New Roman" w:hAnsi="Arial" w:cs="Arial"/>
          <w:lang w:val="pt-BR" w:eastAsia="zh-CN"/>
        </w:rPr>
      </w:pPr>
    </w:p>
    <w:p w14:paraId="78630921" w14:textId="77777777" w:rsidR="00DE1316" w:rsidRDefault="00DE1316" w:rsidP="00520EF1">
      <w:pPr>
        <w:widowControl/>
        <w:suppressAutoHyphens/>
        <w:autoSpaceDN/>
        <w:jc w:val="both"/>
        <w:rPr>
          <w:rFonts w:ascii="Arial" w:eastAsia="Times New Roman" w:hAnsi="Arial" w:cs="Arial"/>
          <w:lang w:val="pt-BR" w:eastAsia="zh-CN"/>
        </w:rPr>
      </w:pPr>
    </w:p>
    <w:p w14:paraId="742E6D15" w14:textId="77777777" w:rsidR="00DE1316" w:rsidRDefault="00DE1316" w:rsidP="00520EF1">
      <w:pPr>
        <w:widowControl/>
        <w:suppressAutoHyphens/>
        <w:autoSpaceDN/>
        <w:jc w:val="both"/>
        <w:rPr>
          <w:rFonts w:ascii="Arial" w:eastAsia="Times New Roman" w:hAnsi="Arial" w:cs="Arial"/>
          <w:lang w:val="pt-BR" w:eastAsia="zh-CN"/>
        </w:rPr>
      </w:pPr>
    </w:p>
    <w:p w14:paraId="23335411" w14:textId="77777777" w:rsidR="00DE1316" w:rsidRDefault="00DE1316" w:rsidP="00520EF1">
      <w:pPr>
        <w:widowControl/>
        <w:suppressAutoHyphens/>
        <w:autoSpaceDN/>
        <w:jc w:val="both"/>
        <w:rPr>
          <w:rFonts w:ascii="Arial" w:eastAsia="Times New Roman" w:hAnsi="Arial" w:cs="Arial"/>
          <w:lang w:val="pt-BR" w:eastAsia="zh-CN"/>
        </w:rPr>
      </w:pPr>
    </w:p>
    <w:p w14:paraId="6B62A0E9" w14:textId="77777777" w:rsidR="00DE1316" w:rsidRPr="00437163" w:rsidRDefault="00DE1316" w:rsidP="00520EF1">
      <w:pPr>
        <w:widowControl/>
        <w:suppressAutoHyphens/>
        <w:autoSpaceDN/>
        <w:jc w:val="both"/>
        <w:rPr>
          <w:rFonts w:ascii="Arial" w:eastAsia="Times New Roman" w:hAnsi="Arial" w:cs="Arial"/>
          <w:lang w:val="pt-BR" w:eastAsia="zh-CN"/>
        </w:rPr>
      </w:pPr>
    </w:p>
    <w:p w14:paraId="328D33CD" w14:textId="77777777" w:rsidR="00520EF1" w:rsidRPr="0005506B" w:rsidRDefault="00520EF1" w:rsidP="00520EF1">
      <w:pPr>
        <w:widowControl/>
        <w:suppressAutoHyphens/>
        <w:autoSpaceDE/>
        <w:autoSpaceDN/>
        <w:jc w:val="both"/>
        <w:rPr>
          <w:rFonts w:ascii="Arial" w:eastAsia="Times New Roman" w:hAnsi="Arial" w:cs="Arial"/>
          <w:bCs/>
          <w:sz w:val="20"/>
          <w:szCs w:val="20"/>
          <w:lang w:val="it-IT" w:eastAsia="en-GB"/>
        </w:rPr>
      </w:pPr>
      <w:r w:rsidRPr="0005506B">
        <w:rPr>
          <w:rFonts w:ascii="Arial" w:eastAsia="Arial" w:hAnsi="Arial" w:cs="Arial"/>
          <w:bCs/>
          <w:sz w:val="20"/>
          <w:szCs w:val="20"/>
          <w:lang w:val="it-IT" w:eastAsia="en-GB"/>
        </w:rPr>
        <w:t xml:space="preserve">                                                               REGISTRUL</w:t>
      </w:r>
    </w:p>
    <w:p w14:paraId="6E09071A" w14:textId="77777777" w:rsidR="00520EF1" w:rsidRPr="0005506B" w:rsidRDefault="00520EF1" w:rsidP="00520EF1">
      <w:pPr>
        <w:widowControl/>
        <w:numPr>
          <w:ilvl w:val="0"/>
          <w:numId w:val="3"/>
        </w:numPr>
        <w:pBdr>
          <w:top w:val="none" w:sz="0" w:space="0" w:color="000000"/>
          <w:left w:val="none" w:sz="0" w:space="0" w:color="000000"/>
          <w:bottom w:val="thinThickSmallGap" w:sz="12" w:space="1" w:color="943634"/>
          <w:right w:val="none" w:sz="0" w:space="0" w:color="000000"/>
        </w:pBdr>
        <w:suppressAutoHyphens/>
        <w:autoSpaceDE/>
        <w:autoSpaceDN/>
        <w:spacing w:before="120"/>
        <w:jc w:val="center"/>
        <w:outlineLvl w:val="0"/>
        <w:rPr>
          <w:rFonts w:ascii="Times New Roman" w:eastAsia="Times New Roman" w:hAnsi="Times New Roman" w:cs="Times New Roman"/>
          <w:caps/>
          <w:color w:val="632423"/>
          <w:spacing w:val="20"/>
          <w:sz w:val="20"/>
          <w:szCs w:val="20"/>
          <w:lang w:val="en-US" w:eastAsia="zh-CN"/>
        </w:rPr>
      </w:pPr>
      <w:r w:rsidRPr="0005506B">
        <w:rPr>
          <w:rFonts w:ascii="Arial" w:eastAsia="Times New Roman" w:hAnsi="Arial" w:cs="Arial"/>
          <w:caps/>
          <w:color w:val="000000"/>
          <w:spacing w:val="20"/>
          <w:sz w:val="20"/>
          <w:szCs w:val="20"/>
          <w:lang w:val="en-US" w:eastAsia="zh-CN"/>
        </w:rPr>
        <w:t>de Evidenţă a tratamentelor cu produse de protecţie a plantelor</w:t>
      </w:r>
    </w:p>
    <w:tbl>
      <w:tblPr>
        <w:tblW w:w="10176" w:type="dxa"/>
        <w:tblInd w:w="-433" w:type="dxa"/>
        <w:tblLayout w:type="fixed"/>
        <w:tblLook w:val="0000" w:firstRow="0" w:lastRow="0" w:firstColumn="0" w:lastColumn="0" w:noHBand="0" w:noVBand="0"/>
      </w:tblPr>
      <w:tblGrid>
        <w:gridCol w:w="918"/>
        <w:gridCol w:w="888"/>
        <w:gridCol w:w="684"/>
        <w:gridCol w:w="1049"/>
        <w:gridCol w:w="787"/>
        <w:gridCol w:w="917"/>
        <w:gridCol w:w="655"/>
        <w:gridCol w:w="736"/>
        <w:gridCol w:w="1232"/>
        <w:gridCol w:w="1049"/>
        <w:gridCol w:w="1261"/>
      </w:tblGrid>
      <w:tr w:rsidR="00520EF1" w:rsidRPr="00437163" w14:paraId="7E0A13BF" w14:textId="77777777" w:rsidTr="000C2CF3">
        <w:trPr>
          <w:cantSplit/>
          <w:trHeight w:val="598"/>
        </w:trPr>
        <w:tc>
          <w:tcPr>
            <w:tcW w:w="918" w:type="dxa"/>
            <w:vMerge w:val="restart"/>
            <w:tcBorders>
              <w:top w:val="single" w:sz="4" w:space="0" w:color="000000"/>
              <w:left w:val="single" w:sz="4" w:space="0" w:color="000000"/>
              <w:bottom w:val="single" w:sz="4" w:space="0" w:color="000000"/>
            </w:tcBorders>
            <w:vAlign w:val="center"/>
          </w:tcPr>
          <w:p w14:paraId="6B626329" w14:textId="77777777" w:rsidR="00520EF1" w:rsidRPr="00437163" w:rsidRDefault="00520EF1" w:rsidP="000C2CF3">
            <w:pPr>
              <w:widowControl/>
              <w:suppressAutoHyphens/>
              <w:autoSpaceDE/>
              <w:autoSpaceDN/>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Data efectuării</w:t>
            </w:r>
          </w:p>
          <w:p w14:paraId="3882F955" w14:textId="77777777" w:rsidR="00520EF1" w:rsidRPr="00437163" w:rsidRDefault="00520EF1" w:rsidP="000C2CF3">
            <w:pPr>
              <w:widowControl/>
              <w:suppressAutoHyphens/>
              <w:autoSpaceDE/>
              <w:autoSpaceDN/>
              <w:ind w:right="-108"/>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tratam</w:t>
            </w:r>
          </w:p>
          <w:p w14:paraId="13A3F8D7" w14:textId="77777777" w:rsidR="00520EF1" w:rsidRPr="00437163" w:rsidRDefault="00520EF1" w:rsidP="000C2CF3">
            <w:pPr>
              <w:widowControl/>
              <w:suppressAutoHyphens/>
              <w:autoSpaceDE/>
              <w:autoSpaceDN/>
              <w:ind w:right="-108"/>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(ziua luna, anul)</w:t>
            </w:r>
          </w:p>
        </w:tc>
        <w:tc>
          <w:tcPr>
            <w:tcW w:w="888" w:type="dxa"/>
            <w:vMerge w:val="restart"/>
            <w:tcBorders>
              <w:top w:val="single" w:sz="4" w:space="0" w:color="000000"/>
              <w:left w:val="single" w:sz="4" w:space="0" w:color="000000"/>
              <w:bottom w:val="single" w:sz="4" w:space="0" w:color="000000"/>
            </w:tcBorders>
            <w:vAlign w:val="center"/>
          </w:tcPr>
          <w:p w14:paraId="148E041C" w14:textId="77777777" w:rsidR="00520EF1" w:rsidRPr="00437163" w:rsidRDefault="00520EF1" w:rsidP="000C2CF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Cultura şi</w:t>
            </w:r>
          </w:p>
          <w:p w14:paraId="27405BE6" w14:textId="77777777" w:rsidR="00520EF1" w:rsidRPr="00437163" w:rsidRDefault="00520EF1" w:rsidP="000C2CF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locul unde</w:t>
            </w:r>
          </w:p>
          <w:p w14:paraId="6B124318" w14:textId="77777777" w:rsidR="00520EF1" w:rsidRPr="00437163" w:rsidRDefault="00520EF1" w:rsidP="000C2CF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este</w:t>
            </w:r>
          </w:p>
          <w:p w14:paraId="36A4E6EE" w14:textId="77777777" w:rsidR="00520EF1" w:rsidRPr="00437163" w:rsidRDefault="00520EF1" w:rsidP="000C2CF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 xml:space="preserve">situat </w:t>
            </w:r>
          </w:p>
          <w:p w14:paraId="6F3C11FF" w14:textId="77777777" w:rsidR="00520EF1" w:rsidRPr="00437163" w:rsidRDefault="00520EF1" w:rsidP="000C2CF3">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fr-FR" w:eastAsia="zh-CN"/>
              </w:rPr>
              <w:t>terenul</w:t>
            </w:r>
            <w:proofErr w:type="spellEnd"/>
          </w:p>
        </w:tc>
        <w:tc>
          <w:tcPr>
            <w:tcW w:w="684" w:type="dxa"/>
            <w:vMerge w:val="restart"/>
            <w:tcBorders>
              <w:top w:val="single" w:sz="4" w:space="0" w:color="000000"/>
              <w:left w:val="single" w:sz="4" w:space="0" w:color="000000"/>
              <w:bottom w:val="single" w:sz="4" w:space="0" w:color="000000"/>
            </w:tcBorders>
            <w:vAlign w:val="center"/>
          </w:tcPr>
          <w:p w14:paraId="6E8B6629" w14:textId="77777777" w:rsidR="00520EF1" w:rsidRPr="00437163" w:rsidRDefault="00520EF1" w:rsidP="000C2CF3">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fr-FR" w:eastAsia="zh-CN"/>
              </w:rPr>
              <w:t>Timpul</w:t>
            </w:r>
            <w:proofErr w:type="spellEnd"/>
            <w:r w:rsidRPr="00437163">
              <w:rPr>
                <w:rFonts w:ascii="Arial" w:eastAsia="Times New Roman" w:hAnsi="Arial" w:cs="Arial"/>
                <w:b/>
                <w:bCs/>
                <w:lang w:val="fr-FR" w:eastAsia="zh-CN"/>
              </w:rPr>
              <w:t xml:space="preserve"> </w:t>
            </w:r>
            <w:proofErr w:type="spellStart"/>
            <w:r w:rsidRPr="00437163">
              <w:rPr>
                <w:rFonts w:ascii="Arial" w:eastAsia="Times New Roman" w:hAnsi="Arial" w:cs="Arial"/>
                <w:b/>
                <w:bCs/>
                <w:lang w:val="fr-FR" w:eastAsia="zh-CN"/>
              </w:rPr>
              <w:t>apli</w:t>
            </w:r>
            <w:proofErr w:type="spellEnd"/>
          </w:p>
          <w:p w14:paraId="74DB1CEA" w14:textId="77777777" w:rsidR="00520EF1" w:rsidRPr="00437163" w:rsidRDefault="00520EF1" w:rsidP="000C2CF3">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fr-FR" w:eastAsia="zh-CN"/>
              </w:rPr>
              <w:t>cării</w:t>
            </w:r>
            <w:proofErr w:type="spellEnd"/>
          </w:p>
          <w:p w14:paraId="14F13E1D" w14:textId="77777777" w:rsidR="00520EF1" w:rsidRPr="00437163" w:rsidRDefault="00520EF1" w:rsidP="000C2CF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fr-FR" w:eastAsia="zh-CN"/>
              </w:rPr>
              <w:t>(</w:t>
            </w:r>
            <w:proofErr w:type="spellStart"/>
            <w:r w:rsidRPr="00437163">
              <w:rPr>
                <w:rFonts w:ascii="Arial" w:eastAsia="Times New Roman" w:hAnsi="Arial" w:cs="Arial"/>
                <w:b/>
                <w:bCs/>
                <w:lang w:val="fr-FR" w:eastAsia="zh-CN"/>
              </w:rPr>
              <w:t>fenofaza</w:t>
            </w:r>
            <w:proofErr w:type="spellEnd"/>
            <w:r w:rsidRPr="00437163">
              <w:rPr>
                <w:rFonts w:ascii="Arial" w:eastAsia="Times New Roman" w:hAnsi="Arial" w:cs="Arial"/>
                <w:b/>
                <w:bCs/>
                <w:lang w:val="fr-FR" w:eastAsia="zh-CN"/>
              </w:rPr>
              <w:t>)</w:t>
            </w:r>
          </w:p>
        </w:tc>
        <w:tc>
          <w:tcPr>
            <w:tcW w:w="4144" w:type="dxa"/>
            <w:gridSpan w:val="5"/>
            <w:tcBorders>
              <w:top w:val="single" w:sz="4" w:space="0" w:color="000000"/>
              <w:left w:val="single" w:sz="4" w:space="0" w:color="000000"/>
              <w:bottom w:val="single" w:sz="4" w:space="0" w:color="000000"/>
            </w:tcBorders>
            <w:vAlign w:val="center"/>
          </w:tcPr>
          <w:p w14:paraId="05E890D1" w14:textId="77777777" w:rsidR="00520EF1" w:rsidRPr="00437163" w:rsidRDefault="00520EF1" w:rsidP="000C2CF3">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fr-FR" w:eastAsia="zh-CN"/>
              </w:rPr>
              <w:t>Tratamentul</w:t>
            </w:r>
            <w:proofErr w:type="spellEnd"/>
            <w:r w:rsidRPr="00437163">
              <w:rPr>
                <w:rFonts w:ascii="Arial" w:eastAsia="Times New Roman" w:hAnsi="Arial" w:cs="Arial"/>
                <w:b/>
                <w:bCs/>
                <w:lang w:val="fr-FR" w:eastAsia="zh-CN"/>
              </w:rPr>
              <w:t xml:space="preserve"> </w:t>
            </w:r>
            <w:proofErr w:type="spellStart"/>
            <w:r w:rsidRPr="00437163">
              <w:rPr>
                <w:rFonts w:ascii="Arial" w:eastAsia="Times New Roman" w:hAnsi="Arial" w:cs="Arial"/>
                <w:b/>
                <w:bCs/>
                <w:lang w:val="fr-FR" w:eastAsia="zh-CN"/>
              </w:rPr>
              <w:t>efectuat</w:t>
            </w:r>
            <w:proofErr w:type="spellEnd"/>
          </w:p>
        </w:tc>
        <w:tc>
          <w:tcPr>
            <w:tcW w:w="1232" w:type="dxa"/>
            <w:vMerge w:val="restart"/>
            <w:tcBorders>
              <w:top w:val="single" w:sz="4" w:space="0" w:color="000000"/>
              <w:left w:val="single" w:sz="4" w:space="0" w:color="000000"/>
              <w:bottom w:val="single" w:sz="4" w:space="0" w:color="000000"/>
            </w:tcBorders>
            <w:vAlign w:val="center"/>
          </w:tcPr>
          <w:p w14:paraId="460850D5" w14:textId="77777777" w:rsidR="00520EF1" w:rsidRPr="00437163" w:rsidRDefault="00520EF1" w:rsidP="000C2CF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Numele, pre-numele pers.</w:t>
            </w:r>
          </w:p>
          <w:p w14:paraId="4811C9FB" w14:textId="77777777" w:rsidR="00520EF1" w:rsidRPr="00437163" w:rsidRDefault="00520EF1" w:rsidP="000C2CF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responsabile  de efectuarea tratamentului, semnătura</w:t>
            </w:r>
          </w:p>
        </w:tc>
        <w:tc>
          <w:tcPr>
            <w:tcW w:w="1049" w:type="dxa"/>
            <w:vMerge w:val="restart"/>
            <w:tcBorders>
              <w:top w:val="single" w:sz="4" w:space="0" w:color="000000"/>
              <w:left w:val="single" w:sz="4" w:space="0" w:color="000000"/>
              <w:bottom w:val="single" w:sz="4" w:space="0" w:color="000000"/>
            </w:tcBorders>
            <w:vAlign w:val="center"/>
          </w:tcPr>
          <w:p w14:paraId="6D7E6A69" w14:textId="77777777" w:rsidR="00520EF1" w:rsidRPr="00031DC6" w:rsidRDefault="00520EF1" w:rsidP="000C2CF3">
            <w:pPr>
              <w:widowControl/>
              <w:suppressAutoHyphens/>
              <w:autoSpaceDE/>
              <w:autoSpaceDN/>
              <w:jc w:val="center"/>
              <w:rPr>
                <w:rFonts w:ascii="Times New Roman" w:eastAsia="Times New Roman" w:hAnsi="Times New Roman" w:cs="Times New Roman"/>
                <w:b/>
                <w:bCs/>
                <w:sz w:val="24"/>
                <w:szCs w:val="24"/>
                <w:lang w:val="en-US" w:eastAsia="zh-CN"/>
              </w:rPr>
            </w:pPr>
            <w:r w:rsidRPr="00031DC6">
              <w:rPr>
                <w:rFonts w:ascii="Arial" w:eastAsia="Times New Roman" w:hAnsi="Arial" w:cs="Arial"/>
                <w:b/>
                <w:bCs/>
                <w:lang w:val="pt-BR" w:eastAsia="zh-CN"/>
              </w:rPr>
              <w:t>Data</w:t>
            </w:r>
          </w:p>
          <w:p w14:paraId="25C5423F" w14:textId="77777777" w:rsidR="00520EF1" w:rsidRPr="00031DC6" w:rsidRDefault="00520EF1" w:rsidP="000C2CF3">
            <w:pPr>
              <w:widowControl/>
              <w:suppressAutoHyphens/>
              <w:autoSpaceDE/>
              <w:autoSpaceDN/>
              <w:jc w:val="center"/>
              <w:rPr>
                <w:rFonts w:ascii="Times New Roman" w:eastAsia="Times New Roman" w:hAnsi="Times New Roman" w:cs="Times New Roman"/>
                <w:b/>
                <w:bCs/>
                <w:sz w:val="24"/>
                <w:szCs w:val="24"/>
                <w:lang w:val="en-US" w:eastAsia="zh-CN"/>
              </w:rPr>
            </w:pPr>
            <w:r w:rsidRPr="00031DC6">
              <w:rPr>
                <w:rFonts w:ascii="Arial" w:eastAsia="Times New Roman" w:hAnsi="Arial" w:cs="Arial"/>
                <w:b/>
                <w:bCs/>
                <w:lang w:val="pt-BR" w:eastAsia="zh-CN"/>
              </w:rPr>
              <w:t>începerii recoltării produsului</w:t>
            </w:r>
          </w:p>
          <w:p w14:paraId="1B8B275B" w14:textId="77777777" w:rsidR="00520EF1" w:rsidRPr="00437163" w:rsidRDefault="00520EF1" w:rsidP="000C2CF3">
            <w:pPr>
              <w:widowControl/>
              <w:suppressAutoHyphens/>
              <w:autoSpaceDE/>
              <w:autoSpaceDN/>
              <w:jc w:val="center"/>
              <w:rPr>
                <w:rFonts w:ascii="Times New Roman" w:eastAsia="Times New Roman" w:hAnsi="Times New Roman" w:cs="Times New Roman"/>
                <w:sz w:val="28"/>
                <w:szCs w:val="20"/>
                <w:lang w:eastAsia="zh-CN"/>
              </w:rPr>
            </w:pPr>
            <w:r w:rsidRPr="00031DC6">
              <w:rPr>
                <w:rFonts w:ascii="Arial" w:eastAsia="Times New Roman" w:hAnsi="Arial" w:cs="Arial"/>
                <w:b/>
                <w:bCs/>
                <w:lang w:val="pt-BR" w:eastAsia="zh-CN"/>
              </w:rPr>
              <w:t>agricol</w:t>
            </w:r>
          </w:p>
        </w:tc>
        <w:tc>
          <w:tcPr>
            <w:tcW w:w="1261" w:type="dxa"/>
            <w:vMerge w:val="restart"/>
            <w:tcBorders>
              <w:top w:val="single" w:sz="4" w:space="0" w:color="000000"/>
              <w:left w:val="single" w:sz="4" w:space="0" w:color="000000"/>
              <w:bottom w:val="single" w:sz="4" w:space="0" w:color="000000"/>
              <w:right w:val="single" w:sz="4" w:space="0" w:color="000000"/>
            </w:tcBorders>
            <w:vAlign w:val="center"/>
          </w:tcPr>
          <w:p w14:paraId="447197F0" w14:textId="77777777" w:rsidR="00520EF1" w:rsidRPr="00437163" w:rsidRDefault="00520EF1" w:rsidP="000C2CF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fr-FR" w:eastAsia="zh-CN"/>
              </w:rPr>
              <w:t>Nr. si data</w:t>
            </w:r>
          </w:p>
          <w:p w14:paraId="54DEAFC6" w14:textId="77777777" w:rsidR="00520EF1" w:rsidRPr="00437163" w:rsidRDefault="00520EF1" w:rsidP="000C2CF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fr-FR" w:eastAsia="zh-CN"/>
              </w:rPr>
              <w:t xml:space="preserve">document prin care s-a </w:t>
            </w:r>
            <w:proofErr w:type="spellStart"/>
            <w:r w:rsidRPr="00437163">
              <w:rPr>
                <w:rFonts w:ascii="Arial" w:eastAsia="Times New Roman" w:hAnsi="Arial" w:cs="Arial"/>
                <w:b/>
                <w:bCs/>
                <w:lang w:val="fr-FR" w:eastAsia="zh-CN"/>
              </w:rPr>
              <w:t>dat</w:t>
            </w:r>
            <w:proofErr w:type="spellEnd"/>
            <w:r w:rsidRPr="00437163">
              <w:rPr>
                <w:rFonts w:ascii="Arial" w:eastAsia="Times New Roman" w:hAnsi="Arial" w:cs="Arial"/>
                <w:b/>
                <w:bCs/>
                <w:lang w:val="fr-FR" w:eastAsia="zh-CN"/>
              </w:rPr>
              <w:t xml:space="preserve">  </w:t>
            </w:r>
            <w:proofErr w:type="spellStart"/>
            <w:r w:rsidRPr="00437163">
              <w:rPr>
                <w:rFonts w:ascii="Arial" w:eastAsia="Times New Roman" w:hAnsi="Arial" w:cs="Arial"/>
                <w:b/>
                <w:bCs/>
                <w:lang w:val="fr-FR" w:eastAsia="zh-CN"/>
              </w:rPr>
              <w:t>în</w:t>
            </w:r>
            <w:proofErr w:type="spellEnd"/>
            <w:r w:rsidRPr="00437163">
              <w:rPr>
                <w:rFonts w:ascii="Arial" w:eastAsia="Times New Roman" w:hAnsi="Arial" w:cs="Arial"/>
                <w:b/>
                <w:bCs/>
                <w:lang w:val="fr-FR" w:eastAsia="zh-CN"/>
              </w:rPr>
              <w:t xml:space="preserve"> </w:t>
            </w:r>
            <w:proofErr w:type="spellStart"/>
            <w:r w:rsidRPr="00437163">
              <w:rPr>
                <w:rFonts w:ascii="Arial" w:eastAsia="Times New Roman" w:hAnsi="Arial" w:cs="Arial"/>
                <w:b/>
                <w:bCs/>
                <w:lang w:val="fr-FR" w:eastAsia="zh-CN"/>
              </w:rPr>
              <w:t>consum</w:t>
            </w:r>
            <w:proofErr w:type="spellEnd"/>
            <w:r w:rsidRPr="00437163">
              <w:rPr>
                <w:rFonts w:ascii="Arial" w:eastAsia="Times New Roman" w:hAnsi="Arial" w:cs="Arial"/>
                <w:b/>
                <w:bCs/>
                <w:lang w:val="fr-FR" w:eastAsia="zh-CN"/>
              </w:rPr>
              <w:t xml:space="preserve"> </w:t>
            </w:r>
            <w:proofErr w:type="spellStart"/>
            <w:r w:rsidRPr="00437163">
              <w:rPr>
                <w:rFonts w:ascii="Arial" w:eastAsia="Times New Roman" w:hAnsi="Arial" w:cs="Arial"/>
                <w:b/>
                <w:bCs/>
                <w:lang w:val="fr-FR" w:eastAsia="zh-CN"/>
              </w:rPr>
              <w:t>populaţiei</w:t>
            </w:r>
            <w:proofErr w:type="spellEnd"/>
          </w:p>
        </w:tc>
      </w:tr>
      <w:tr w:rsidR="00520EF1" w:rsidRPr="00437163" w14:paraId="0FB63BB0" w14:textId="77777777" w:rsidTr="000C2CF3">
        <w:trPr>
          <w:cantSplit/>
          <w:trHeight w:val="144"/>
        </w:trPr>
        <w:tc>
          <w:tcPr>
            <w:tcW w:w="918" w:type="dxa"/>
            <w:vMerge/>
            <w:tcBorders>
              <w:top w:val="single" w:sz="4" w:space="0" w:color="000000"/>
              <w:left w:val="single" w:sz="4" w:space="0" w:color="000000"/>
              <w:bottom w:val="single" w:sz="4" w:space="0" w:color="000000"/>
            </w:tcBorders>
          </w:tcPr>
          <w:p w14:paraId="63A477E7" w14:textId="77777777" w:rsidR="00520EF1" w:rsidRPr="00437163" w:rsidRDefault="00520EF1" w:rsidP="000C2CF3">
            <w:pPr>
              <w:widowControl/>
              <w:suppressAutoHyphens/>
              <w:autoSpaceDE/>
              <w:autoSpaceDN/>
              <w:snapToGrid w:val="0"/>
              <w:jc w:val="center"/>
              <w:rPr>
                <w:rFonts w:ascii="Arial" w:eastAsia="Times New Roman" w:hAnsi="Arial" w:cs="Arial"/>
                <w:b/>
                <w:bCs/>
                <w:lang w:val="fr-FR" w:eastAsia="zh-CN"/>
              </w:rPr>
            </w:pPr>
          </w:p>
        </w:tc>
        <w:tc>
          <w:tcPr>
            <w:tcW w:w="888" w:type="dxa"/>
            <w:vMerge/>
            <w:tcBorders>
              <w:top w:val="single" w:sz="4" w:space="0" w:color="000000"/>
              <w:left w:val="single" w:sz="4" w:space="0" w:color="000000"/>
              <w:bottom w:val="single" w:sz="4" w:space="0" w:color="000000"/>
            </w:tcBorders>
          </w:tcPr>
          <w:p w14:paraId="3798B9F3" w14:textId="77777777" w:rsidR="00520EF1" w:rsidRPr="00437163" w:rsidRDefault="00520EF1" w:rsidP="00520EF1">
            <w:pPr>
              <w:widowControl/>
              <w:numPr>
                <w:ilvl w:val="1"/>
                <w:numId w:val="3"/>
              </w:numPr>
              <w:pBdr>
                <w:top w:val="none" w:sz="0" w:space="0" w:color="000000"/>
                <w:left w:val="none" w:sz="0" w:space="0" w:color="000000"/>
                <w:bottom w:val="single" w:sz="4" w:space="1" w:color="622423"/>
                <w:right w:val="none" w:sz="0" w:space="0" w:color="000000"/>
              </w:pBdr>
              <w:suppressAutoHyphens/>
              <w:autoSpaceDE/>
              <w:autoSpaceDN/>
              <w:snapToGrid w:val="0"/>
              <w:spacing w:before="400" w:after="200" w:line="252" w:lineRule="auto"/>
              <w:jc w:val="center"/>
              <w:outlineLvl w:val="1"/>
              <w:rPr>
                <w:rFonts w:ascii="Arial" w:hAnsi="Arial" w:cs="Arial"/>
                <w:b/>
                <w:bCs/>
                <w:caps/>
                <w:color w:val="632423"/>
                <w:spacing w:val="15"/>
                <w:lang w:val="fr-FR" w:bidi="en-US"/>
              </w:rPr>
            </w:pPr>
          </w:p>
        </w:tc>
        <w:tc>
          <w:tcPr>
            <w:tcW w:w="684" w:type="dxa"/>
            <w:vMerge/>
            <w:tcBorders>
              <w:top w:val="single" w:sz="4" w:space="0" w:color="000000"/>
              <w:left w:val="single" w:sz="4" w:space="0" w:color="000000"/>
              <w:bottom w:val="single" w:sz="4" w:space="0" w:color="000000"/>
            </w:tcBorders>
          </w:tcPr>
          <w:p w14:paraId="792281BB" w14:textId="77777777" w:rsidR="00520EF1" w:rsidRPr="00437163" w:rsidRDefault="00520EF1" w:rsidP="00520EF1">
            <w:pPr>
              <w:widowControl/>
              <w:numPr>
                <w:ilvl w:val="1"/>
                <w:numId w:val="3"/>
              </w:numPr>
              <w:pBdr>
                <w:top w:val="none" w:sz="0" w:space="0" w:color="000000"/>
                <w:left w:val="none" w:sz="0" w:space="0" w:color="000000"/>
                <w:bottom w:val="single" w:sz="4" w:space="1" w:color="622423"/>
                <w:right w:val="none" w:sz="0" w:space="0" w:color="000000"/>
              </w:pBdr>
              <w:suppressAutoHyphens/>
              <w:autoSpaceDE/>
              <w:autoSpaceDN/>
              <w:snapToGrid w:val="0"/>
              <w:spacing w:before="400" w:after="200" w:line="252" w:lineRule="auto"/>
              <w:jc w:val="center"/>
              <w:outlineLvl w:val="1"/>
              <w:rPr>
                <w:rFonts w:ascii="Arial" w:hAnsi="Arial" w:cs="Arial"/>
                <w:b/>
                <w:bCs/>
                <w:caps/>
                <w:color w:val="632423"/>
                <w:spacing w:val="15"/>
                <w:lang w:val="fr-FR" w:bidi="en-US"/>
              </w:rPr>
            </w:pPr>
          </w:p>
        </w:tc>
        <w:tc>
          <w:tcPr>
            <w:tcW w:w="1049" w:type="dxa"/>
            <w:tcBorders>
              <w:top w:val="single" w:sz="4" w:space="0" w:color="000000"/>
              <w:left w:val="single" w:sz="4" w:space="0" w:color="000000"/>
              <w:bottom w:val="single" w:sz="4" w:space="0" w:color="000000"/>
            </w:tcBorders>
            <w:vAlign w:val="center"/>
          </w:tcPr>
          <w:p w14:paraId="3BD7D6B3" w14:textId="77777777" w:rsidR="00520EF1" w:rsidRPr="00437163" w:rsidRDefault="00520EF1" w:rsidP="000C2CF3">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fr-FR" w:eastAsia="zh-CN"/>
              </w:rPr>
              <w:t>Agentul</w:t>
            </w:r>
            <w:proofErr w:type="spellEnd"/>
            <w:r w:rsidRPr="00437163">
              <w:rPr>
                <w:rFonts w:ascii="Arial" w:eastAsia="Times New Roman" w:hAnsi="Arial" w:cs="Arial"/>
                <w:b/>
                <w:bCs/>
                <w:lang w:val="fr-FR" w:eastAsia="zh-CN"/>
              </w:rPr>
              <w:t xml:space="preserve"> de </w:t>
            </w:r>
            <w:proofErr w:type="spellStart"/>
            <w:r w:rsidRPr="00437163">
              <w:rPr>
                <w:rFonts w:ascii="Arial" w:eastAsia="Times New Roman" w:hAnsi="Arial" w:cs="Arial"/>
                <w:b/>
                <w:bCs/>
                <w:lang w:val="fr-FR" w:eastAsia="zh-CN"/>
              </w:rPr>
              <w:t>dăunare</w:t>
            </w:r>
            <w:proofErr w:type="spellEnd"/>
          </w:p>
          <w:p w14:paraId="62545CEE" w14:textId="77777777" w:rsidR="00520EF1" w:rsidRPr="00437163" w:rsidRDefault="00520EF1" w:rsidP="000C2CF3">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fr-FR" w:eastAsia="zh-CN"/>
              </w:rPr>
              <w:t>boli</w:t>
            </w:r>
            <w:proofErr w:type="spellEnd"/>
            <w:r w:rsidRPr="00437163">
              <w:rPr>
                <w:rFonts w:ascii="Arial" w:eastAsia="Times New Roman" w:hAnsi="Arial" w:cs="Arial"/>
                <w:b/>
                <w:bCs/>
                <w:lang w:val="fr-FR" w:eastAsia="zh-CN"/>
              </w:rPr>
              <w:t>/</w:t>
            </w:r>
          </w:p>
          <w:p w14:paraId="597DF060" w14:textId="77777777" w:rsidR="00520EF1" w:rsidRPr="00437163" w:rsidRDefault="00520EF1" w:rsidP="000C2CF3">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fr-FR" w:eastAsia="zh-CN"/>
              </w:rPr>
              <w:t>dăunători</w:t>
            </w:r>
            <w:proofErr w:type="spellEnd"/>
            <w:r w:rsidRPr="00437163">
              <w:rPr>
                <w:rFonts w:ascii="Arial" w:eastAsia="Times New Roman" w:hAnsi="Arial" w:cs="Arial"/>
                <w:b/>
                <w:bCs/>
                <w:lang w:val="fr-FR" w:eastAsia="zh-CN"/>
              </w:rPr>
              <w:t>/</w:t>
            </w:r>
          </w:p>
          <w:p w14:paraId="4F7B6B84" w14:textId="77777777" w:rsidR="00520EF1" w:rsidRPr="00437163" w:rsidRDefault="00520EF1" w:rsidP="000C2CF3">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fr-FR" w:eastAsia="zh-CN"/>
              </w:rPr>
              <w:t>buruieni</w:t>
            </w:r>
            <w:proofErr w:type="spellEnd"/>
          </w:p>
        </w:tc>
        <w:tc>
          <w:tcPr>
            <w:tcW w:w="787" w:type="dxa"/>
            <w:tcBorders>
              <w:top w:val="single" w:sz="4" w:space="0" w:color="000000"/>
              <w:left w:val="single" w:sz="4" w:space="0" w:color="000000"/>
              <w:bottom w:val="single" w:sz="4" w:space="0" w:color="000000"/>
            </w:tcBorders>
            <w:vAlign w:val="center"/>
          </w:tcPr>
          <w:p w14:paraId="4CD87C39" w14:textId="77777777" w:rsidR="00520EF1" w:rsidRPr="00437163" w:rsidRDefault="00520EF1" w:rsidP="000C2CF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Denu</w:t>
            </w:r>
          </w:p>
          <w:p w14:paraId="2822654F" w14:textId="77777777" w:rsidR="00520EF1" w:rsidRPr="00437163" w:rsidRDefault="00520EF1" w:rsidP="000C2CF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mire</w:t>
            </w:r>
          </w:p>
          <w:p w14:paraId="4A954FEE" w14:textId="77777777" w:rsidR="00520EF1" w:rsidRPr="00437163" w:rsidRDefault="00520EF1" w:rsidP="000C2CF3">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en-US" w:eastAsia="zh-CN"/>
              </w:rPr>
              <w:t>ppp</w:t>
            </w:r>
            <w:proofErr w:type="spellEnd"/>
          </w:p>
          <w:p w14:paraId="5D283B32" w14:textId="77777777" w:rsidR="00520EF1" w:rsidRPr="00437163" w:rsidRDefault="00520EF1" w:rsidP="000C2CF3">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en-US" w:eastAsia="zh-CN"/>
              </w:rPr>
              <w:t>folosit</w:t>
            </w:r>
            <w:proofErr w:type="spellEnd"/>
          </w:p>
        </w:tc>
        <w:tc>
          <w:tcPr>
            <w:tcW w:w="917" w:type="dxa"/>
            <w:tcBorders>
              <w:top w:val="single" w:sz="4" w:space="0" w:color="000000"/>
              <w:left w:val="single" w:sz="4" w:space="0" w:color="000000"/>
              <w:bottom w:val="single" w:sz="4" w:space="0" w:color="000000"/>
            </w:tcBorders>
            <w:vAlign w:val="center"/>
          </w:tcPr>
          <w:p w14:paraId="6B73CFEB" w14:textId="77777777" w:rsidR="00520EF1" w:rsidRPr="00437163" w:rsidRDefault="00520EF1" w:rsidP="000C2CF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Doza</w:t>
            </w:r>
          </w:p>
          <w:p w14:paraId="54FC53A5" w14:textId="77777777" w:rsidR="00520EF1" w:rsidRPr="00437163" w:rsidRDefault="00520EF1" w:rsidP="000C2CF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Omolo</w:t>
            </w:r>
          </w:p>
          <w:p w14:paraId="6F21C2B8" w14:textId="77777777" w:rsidR="00520EF1" w:rsidRPr="00437163" w:rsidRDefault="00520EF1" w:rsidP="000C2CF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gată</w:t>
            </w:r>
          </w:p>
          <w:p w14:paraId="7D380E9E" w14:textId="77777777" w:rsidR="00520EF1" w:rsidRPr="00437163" w:rsidRDefault="00520EF1" w:rsidP="000C2CF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/doza folosită</w:t>
            </w:r>
          </w:p>
        </w:tc>
        <w:tc>
          <w:tcPr>
            <w:tcW w:w="655" w:type="dxa"/>
            <w:tcBorders>
              <w:top w:val="single" w:sz="4" w:space="0" w:color="000000"/>
              <w:left w:val="single" w:sz="4" w:space="0" w:color="000000"/>
              <w:bottom w:val="single" w:sz="4" w:space="0" w:color="000000"/>
            </w:tcBorders>
            <w:vAlign w:val="center"/>
          </w:tcPr>
          <w:p w14:paraId="6A95B450" w14:textId="77777777" w:rsidR="00520EF1" w:rsidRPr="00437163" w:rsidRDefault="00520EF1" w:rsidP="000C2CF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Supra</w:t>
            </w:r>
          </w:p>
          <w:p w14:paraId="0C335714" w14:textId="77777777" w:rsidR="00520EF1" w:rsidRPr="00437163" w:rsidRDefault="00520EF1" w:rsidP="000C2CF3">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en-US" w:eastAsia="zh-CN"/>
              </w:rPr>
              <w:t>faţa</w:t>
            </w:r>
            <w:proofErr w:type="spellEnd"/>
            <w:r w:rsidRPr="00437163">
              <w:rPr>
                <w:rFonts w:ascii="Arial" w:eastAsia="Times New Roman" w:hAnsi="Arial" w:cs="Arial"/>
                <w:b/>
                <w:bCs/>
                <w:lang w:val="en-US" w:eastAsia="zh-CN"/>
              </w:rPr>
              <w:t>,</w:t>
            </w:r>
          </w:p>
          <w:p w14:paraId="28A050F7" w14:textId="77777777" w:rsidR="00520EF1" w:rsidRPr="00437163" w:rsidRDefault="00520EF1" w:rsidP="000C2CF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(ha)</w:t>
            </w:r>
          </w:p>
        </w:tc>
        <w:tc>
          <w:tcPr>
            <w:tcW w:w="734" w:type="dxa"/>
            <w:tcBorders>
              <w:top w:val="single" w:sz="4" w:space="0" w:color="000000"/>
              <w:left w:val="single" w:sz="4" w:space="0" w:color="000000"/>
              <w:bottom w:val="single" w:sz="4" w:space="0" w:color="000000"/>
            </w:tcBorders>
            <w:vAlign w:val="center"/>
          </w:tcPr>
          <w:p w14:paraId="294EDE23" w14:textId="77777777" w:rsidR="00520EF1" w:rsidRPr="00437163" w:rsidRDefault="00520EF1" w:rsidP="000C2CF3">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en-US" w:eastAsia="zh-CN"/>
              </w:rPr>
              <w:t>Cantităţi</w:t>
            </w:r>
            <w:proofErr w:type="spellEnd"/>
          </w:p>
          <w:p w14:paraId="51ACA65A" w14:textId="77777777" w:rsidR="00520EF1" w:rsidRPr="00437163" w:rsidRDefault="00520EF1" w:rsidP="000C2CF3">
            <w:pPr>
              <w:widowControl/>
              <w:suppressAutoHyphens/>
              <w:autoSpaceDE/>
              <w:autoSpaceDN/>
              <w:jc w:val="center"/>
              <w:rPr>
                <w:rFonts w:ascii="Times New Roman" w:eastAsia="Times New Roman" w:hAnsi="Times New Roman" w:cs="Times New Roman"/>
                <w:sz w:val="24"/>
                <w:szCs w:val="24"/>
                <w:lang w:val="en-US" w:eastAsia="zh-CN"/>
              </w:rPr>
            </w:pPr>
            <w:proofErr w:type="spellStart"/>
            <w:r w:rsidRPr="00437163">
              <w:rPr>
                <w:rFonts w:ascii="Arial" w:eastAsia="Times New Roman" w:hAnsi="Arial" w:cs="Arial"/>
                <w:b/>
                <w:bCs/>
                <w:lang w:val="en-US" w:eastAsia="zh-CN"/>
              </w:rPr>
              <w:t>utilizate</w:t>
            </w:r>
            <w:proofErr w:type="spellEnd"/>
          </w:p>
          <w:p w14:paraId="6776A907" w14:textId="77777777" w:rsidR="00520EF1" w:rsidRPr="00437163" w:rsidRDefault="00520EF1" w:rsidP="000C2CF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(kg, l)</w:t>
            </w:r>
          </w:p>
        </w:tc>
        <w:tc>
          <w:tcPr>
            <w:tcW w:w="1232" w:type="dxa"/>
            <w:vMerge/>
            <w:tcBorders>
              <w:top w:val="single" w:sz="4" w:space="0" w:color="000000"/>
              <w:left w:val="single" w:sz="4" w:space="0" w:color="000000"/>
              <w:bottom w:val="single" w:sz="4" w:space="0" w:color="000000"/>
            </w:tcBorders>
            <w:vAlign w:val="center"/>
          </w:tcPr>
          <w:p w14:paraId="4E3F65AE" w14:textId="77777777" w:rsidR="00520EF1" w:rsidRPr="00437163" w:rsidRDefault="00520EF1" w:rsidP="000C2CF3">
            <w:pPr>
              <w:widowControl/>
              <w:suppressAutoHyphens/>
              <w:autoSpaceDE/>
              <w:autoSpaceDN/>
              <w:snapToGrid w:val="0"/>
              <w:jc w:val="center"/>
              <w:rPr>
                <w:rFonts w:ascii="Arial" w:eastAsia="Times New Roman" w:hAnsi="Arial" w:cs="Arial"/>
                <w:b/>
                <w:bCs/>
                <w:lang w:eastAsia="zh-CN"/>
              </w:rPr>
            </w:pPr>
          </w:p>
        </w:tc>
        <w:tc>
          <w:tcPr>
            <w:tcW w:w="1049" w:type="dxa"/>
            <w:vMerge/>
            <w:tcBorders>
              <w:top w:val="single" w:sz="4" w:space="0" w:color="000000"/>
              <w:left w:val="single" w:sz="4" w:space="0" w:color="000000"/>
              <w:bottom w:val="single" w:sz="4" w:space="0" w:color="000000"/>
            </w:tcBorders>
            <w:vAlign w:val="center"/>
          </w:tcPr>
          <w:p w14:paraId="712CB2E1" w14:textId="77777777" w:rsidR="00520EF1" w:rsidRPr="00437163" w:rsidRDefault="00520EF1" w:rsidP="000C2CF3">
            <w:pPr>
              <w:widowControl/>
              <w:suppressAutoHyphens/>
              <w:autoSpaceDE/>
              <w:autoSpaceDN/>
              <w:snapToGrid w:val="0"/>
              <w:jc w:val="center"/>
              <w:rPr>
                <w:rFonts w:ascii="Arial" w:eastAsia="Times New Roman" w:hAnsi="Arial" w:cs="Arial"/>
                <w:b/>
                <w:bCs/>
                <w:lang w:val="fr-FR" w:eastAsia="zh-CN"/>
              </w:rPr>
            </w:pPr>
          </w:p>
        </w:tc>
        <w:tc>
          <w:tcPr>
            <w:tcW w:w="1261" w:type="dxa"/>
            <w:vMerge/>
            <w:tcBorders>
              <w:top w:val="single" w:sz="4" w:space="0" w:color="000000"/>
              <w:left w:val="single" w:sz="4" w:space="0" w:color="000000"/>
              <w:bottom w:val="single" w:sz="4" w:space="0" w:color="000000"/>
              <w:right w:val="single" w:sz="4" w:space="0" w:color="000000"/>
            </w:tcBorders>
            <w:vAlign w:val="center"/>
          </w:tcPr>
          <w:p w14:paraId="5AD74671" w14:textId="77777777" w:rsidR="00520EF1" w:rsidRPr="00437163" w:rsidRDefault="00520EF1" w:rsidP="000C2CF3">
            <w:pPr>
              <w:widowControl/>
              <w:suppressAutoHyphens/>
              <w:autoSpaceDE/>
              <w:autoSpaceDN/>
              <w:snapToGrid w:val="0"/>
              <w:jc w:val="center"/>
              <w:rPr>
                <w:rFonts w:ascii="Arial" w:eastAsia="Times New Roman" w:hAnsi="Arial" w:cs="Arial"/>
                <w:b/>
                <w:bCs/>
                <w:lang w:val="fr-FR" w:eastAsia="zh-CN"/>
              </w:rPr>
            </w:pPr>
          </w:p>
        </w:tc>
      </w:tr>
      <w:tr w:rsidR="00520EF1" w:rsidRPr="00437163" w14:paraId="774B5DFC" w14:textId="77777777" w:rsidTr="000C2CF3">
        <w:trPr>
          <w:cantSplit/>
          <w:trHeight w:val="495"/>
        </w:trPr>
        <w:tc>
          <w:tcPr>
            <w:tcW w:w="918" w:type="dxa"/>
            <w:tcBorders>
              <w:top w:val="single" w:sz="4" w:space="0" w:color="000000"/>
              <w:left w:val="single" w:sz="4" w:space="0" w:color="000000"/>
              <w:bottom w:val="single" w:sz="4" w:space="0" w:color="000000"/>
            </w:tcBorders>
          </w:tcPr>
          <w:p w14:paraId="5D1C9239" w14:textId="77777777" w:rsidR="00520EF1" w:rsidRPr="00437163" w:rsidRDefault="00520EF1" w:rsidP="000C2CF3">
            <w:pPr>
              <w:widowControl/>
              <w:suppressAutoHyphens/>
              <w:autoSpaceDE/>
              <w:autoSpaceDN/>
              <w:snapToGrid w:val="0"/>
              <w:jc w:val="both"/>
              <w:rPr>
                <w:rFonts w:ascii="Arial" w:eastAsia="Times New Roman" w:hAnsi="Arial" w:cs="Arial"/>
                <w:b/>
                <w:bCs/>
                <w:lang w:val="fr-FR" w:eastAsia="zh-CN"/>
              </w:rPr>
            </w:pPr>
          </w:p>
          <w:p w14:paraId="2C2272E5" w14:textId="77777777" w:rsidR="00520EF1" w:rsidRPr="00437163" w:rsidRDefault="00520EF1" w:rsidP="000C2CF3">
            <w:pPr>
              <w:widowControl/>
              <w:suppressAutoHyphens/>
              <w:autoSpaceDE/>
              <w:autoSpaceDN/>
              <w:jc w:val="both"/>
              <w:rPr>
                <w:rFonts w:ascii="Arial" w:eastAsia="Times New Roman" w:hAnsi="Arial" w:cs="Arial"/>
                <w:b/>
                <w:bCs/>
                <w:lang w:val="fr-FR" w:eastAsia="zh-CN"/>
              </w:rPr>
            </w:pPr>
          </w:p>
        </w:tc>
        <w:tc>
          <w:tcPr>
            <w:tcW w:w="888" w:type="dxa"/>
            <w:tcBorders>
              <w:top w:val="single" w:sz="4" w:space="0" w:color="000000"/>
              <w:left w:val="single" w:sz="4" w:space="0" w:color="000000"/>
              <w:bottom w:val="single" w:sz="4" w:space="0" w:color="000000"/>
            </w:tcBorders>
          </w:tcPr>
          <w:p w14:paraId="409E7B08" w14:textId="77777777" w:rsidR="00520EF1" w:rsidRPr="00437163" w:rsidRDefault="00520EF1" w:rsidP="000C2CF3">
            <w:pPr>
              <w:widowControl/>
              <w:suppressAutoHyphens/>
              <w:autoSpaceDE/>
              <w:autoSpaceDN/>
              <w:snapToGrid w:val="0"/>
              <w:jc w:val="both"/>
              <w:rPr>
                <w:rFonts w:ascii="Arial" w:eastAsia="Times New Roman" w:hAnsi="Arial" w:cs="Arial"/>
                <w:b/>
                <w:bCs/>
                <w:lang w:val="fr-FR" w:eastAsia="zh-CN"/>
              </w:rPr>
            </w:pPr>
          </w:p>
        </w:tc>
        <w:tc>
          <w:tcPr>
            <w:tcW w:w="684" w:type="dxa"/>
            <w:tcBorders>
              <w:top w:val="single" w:sz="4" w:space="0" w:color="000000"/>
              <w:left w:val="single" w:sz="4" w:space="0" w:color="000000"/>
              <w:bottom w:val="single" w:sz="4" w:space="0" w:color="000000"/>
            </w:tcBorders>
          </w:tcPr>
          <w:p w14:paraId="1AE2B275" w14:textId="77777777" w:rsidR="00520EF1" w:rsidRPr="00437163" w:rsidRDefault="00520EF1" w:rsidP="000C2CF3">
            <w:pPr>
              <w:widowControl/>
              <w:suppressAutoHyphens/>
              <w:autoSpaceDE/>
              <w:autoSpaceDN/>
              <w:snapToGrid w:val="0"/>
              <w:jc w:val="both"/>
              <w:rPr>
                <w:rFonts w:ascii="Arial" w:eastAsia="Times New Roman" w:hAnsi="Arial" w:cs="Arial"/>
                <w:b/>
                <w:bCs/>
                <w:lang w:val="fr-FR" w:eastAsia="zh-CN"/>
              </w:rPr>
            </w:pPr>
          </w:p>
        </w:tc>
        <w:tc>
          <w:tcPr>
            <w:tcW w:w="1049" w:type="dxa"/>
            <w:tcBorders>
              <w:top w:val="single" w:sz="4" w:space="0" w:color="000000"/>
              <w:left w:val="single" w:sz="4" w:space="0" w:color="000000"/>
              <w:bottom w:val="single" w:sz="4" w:space="0" w:color="000000"/>
            </w:tcBorders>
          </w:tcPr>
          <w:p w14:paraId="05E4F019" w14:textId="77777777" w:rsidR="00520EF1" w:rsidRPr="00437163" w:rsidRDefault="00520EF1" w:rsidP="000C2CF3">
            <w:pPr>
              <w:widowControl/>
              <w:suppressAutoHyphens/>
              <w:autoSpaceDE/>
              <w:autoSpaceDN/>
              <w:snapToGrid w:val="0"/>
              <w:jc w:val="both"/>
              <w:rPr>
                <w:rFonts w:ascii="Arial" w:eastAsia="Times New Roman" w:hAnsi="Arial" w:cs="Arial"/>
                <w:b/>
                <w:bCs/>
                <w:lang w:val="fr-FR" w:eastAsia="zh-CN"/>
              </w:rPr>
            </w:pPr>
          </w:p>
        </w:tc>
        <w:tc>
          <w:tcPr>
            <w:tcW w:w="787" w:type="dxa"/>
            <w:tcBorders>
              <w:top w:val="single" w:sz="4" w:space="0" w:color="000000"/>
              <w:left w:val="single" w:sz="4" w:space="0" w:color="000000"/>
              <w:bottom w:val="single" w:sz="4" w:space="0" w:color="000000"/>
            </w:tcBorders>
          </w:tcPr>
          <w:p w14:paraId="3ADBAE66" w14:textId="77777777" w:rsidR="00520EF1" w:rsidRPr="00437163" w:rsidRDefault="00520EF1" w:rsidP="000C2CF3">
            <w:pPr>
              <w:widowControl/>
              <w:suppressAutoHyphens/>
              <w:autoSpaceDE/>
              <w:autoSpaceDN/>
              <w:snapToGrid w:val="0"/>
              <w:jc w:val="both"/>
              <w:rPr>
                <w:rFonts w:ascii="Arial" w:eastAsia="Times New Roman" w:hAnsi="Arial" w:cs="Arial"/>
                <w:b/>
                <w:bCs/>
                <w:lang w:val="fr-FR" w:eastAsia="zh-CN"/>
              </w:rPr>
            </w:pPr>
          </w:p>
        </w:tc>
        <w:tc>
          <w:tcPr>
            <w:tcW w:w="917" w:type="dxa"/>
            <w:tcBorders>
              <w:top w:val="single" w:sz="4" w:space="0" w:color="000000"/>
              <w:left w:val="single" w:sz="4" w:space="0" w:color="000000"/>
              <w:bottom w:val="single" w:sz="4" w:space="0" w:color="000000"/>
            </w:tcBorders>
          </w:tcPr>
          <w:p w14:paraId="18BE4531" w14:textId="77777777" w:rsidR="00520EF1" w:rsidRPr="00437163" w:rsidRDefault="00520EF1" w:rsidP="000C2CF3">
            <w:pPr>
              <w:widowControl/>
              <w:suppressAutoHyphens/>
              <w:autoSpaceDE/>
              <w:autoSpaceDN/>
              <w:snapToGrid w:val="0"/>
              <w:jc w:val="both"/>
              <w:rPr>
                <w:rFonts w:ascii="Arial" w:eastAsia="Times New Roman" w:hAnsi="Arial" w:cs="Arial"/>
                <w:b/>
                <w:bCs/>
                <w:lang w:val="fr-FR" w:eastAsia="zh-CN"/>
              </w:rPr>
            </w:pPr>
          </w:p>
        </w:tc>
        <w:tc>
          <w:tcPr>
            <w:tcW w:w="655" w:type="dxa"/>
            <w:tcBorders>
              <w:top w:val="single" w:sz="4" w:space="0" w:color="000000"/>
              <w:left w:val="single" w:sz="4" w:space="0" w:color="000000"/>
              <w:bottom w:val="single" w:sz="4" w:space="0" w:color="000000"/>
            </w:tcBorders>
          </w:tcPr>
          <w:p w14:paraId="56711CE0" w14:textId="77777777" w:rsidR="00520EF1" w:rsidRPr="00437163" w:rsidRDefault="00520EF1" w:rsidP="000C2CF3">
            <w:pPr>
              <w:widowControl/>
              <w:suppressAutoHyphens/>
              <w:autoSpaceDE/>
              <w:autoSpaceDN/>
              <w:snapToGrid w:val="0"/>
              <w:jc w:val="both"/>
              <w:rPr>
                <w:rFonts w:ascii="Arial" w:eastAsia="Times New Roman" w:hAnsi="Arial" w:cs="Arial"/>
                <w:b/>
                <w:bCs/>
                <w:lang w:val="fr-FR" w:eastAsia="zh-CN"/>
              </w:rPr>
            </w:pPr>
          </w:p>
        </w:tc>
        <w:tc>
          <w:tcPr>
            <w:tcW w:w="734" w:type="dxa"/>
            <w:tcBorders>
              <w:top w:val="single" w:sz="4" w:space="0" w:color="000000"/>
              <w:left w:val="single" w:sz="4" w:space="0" w:color="000000"/>
              <w:bottom w:val="single" w:sz="4" w:space="0" w:color="000000"/>
            </w:tcBorders>
          </w:tcPr>
          <w:p w14:paraId="4C6DA06E" w14:textId="77777777" w:rsidR="00520EF1" w:rsidRPr="00437163" w:rsidRDefault="00520EF1" w:rsidP="000C2CF3">
            <w:pPr>
              <w:widowControl/>
              <w:suppressAutoHyphens/>
              <w:autoSpaceDE/>
              <w:autoSpaceDN/>
              <w:snapToGrid w:val="0"/>
              <w:jc w:val="both"/>
              <w:rPr>
                <w:rFonts w:ascii="Arial" w:eastAsia="Times New Roman" w:hAnsi="Arial" w:cs="Arial"/>
                <w:b/>
                <w:bCs/>
                <w:lang w:val="fr-FR" w:eastAsia="zh-CN"/>
              </w:rPr>
            </w:pPr>
          </w:p>
        </w:tc>
        <w:tc>
          <w:tcPr>
            <w:tcW w:w="1232" w:type="dxa"/>
            <w:tcBorders>
              <w:top w:val="single" w:sz="4" w:space="0" w:color="000000"/>
              <w:left w:val="single" w:sz="4" w:space="0" w:color="000000"/>
              <w:bottom w:val="single" w:sz="4" w:space="0" w:color="000000"/>
            </w:tcBorders>
          </w:tcPr>
          <w:p w14:paraId="24B07ABF" w14:textId="77777777" w:rsidR="00520EF1" w:rsidRPr="00437163" w:rsidRDefault="00520EF1" w:rsidP="000C2CF3">
            <w:pPr>
              <w:widowControl/>
              <w:suppressAutoHyphens/>
              <w:autoSpaceDE/>
              <w:autoSpaceDN/>
              <w:snapToGrid w:val="0"/>
              <w:jc w:val="both"/>
              <w:rPr>
                <w:rFonts w:ascii="Arial" w:eastAsia="Times New Roman" w:hAnsi="Arial" w:cs="Arial"/>
                <w:b/>
                <w:bCs/>
                <w:lang w:val="fr-FR" w:eastAsia="zh-CN"/>
              </w:rPr>
            </w:pPr>
          </w:p>
        </w:tc>
        <w:tc>
          <w:tcPr>
            <w:tcW w:w="1049" w:type="dxa"/>
            <w:tcBorders>
              <w:top w:val="single" w:sz="4" w:space="0" w:color="000000"/>
              <w:left w:val="single" w:sz="4" w:space="0" w:color="000000"/>
              <w:bottom w:val="single" w:sz="4" w:space="0" w:color="000000"/>
            </w:tcBorders>
          </w:tcPr>
          <w:p w14:paraId="2161C29C" w14:textId="77777777" w:rsidR="00520EF1" w:rsidRPr="00437163" w:rsidRDefault="00520EF1" w:rsidP="000C2CF3">
            <w:pPr>
              <w:widowControl/>
              <w:suppressAutoHyphens/>
              <w:autoSpaceDE/>
              <w:autoSpaceDN/>
              <w:snapToGrid w:val="0"/>
              <w:jc w:val="center"/>
              <w:rPr>
                <w:rFonts w:ascii="Arial" w:eastAsia="Times New Roman" w:hAnsi="Arial" w:cs="Arial"/>
                <w:b/>
                <w:bCs/>
                <w:lang w:val="fr-FR" w:eastAsia="zh-CN"/>
              </w:rPr>
            </w:pPr>
          </w:p>
        </w:tc>
        <w:tc>
          <w:tcPr>
            <w:tcW w:w="1261" w:type="dxa"/>
            <w:tcBorders>
              <w:top w:val="single" w:sz="4" w:space="0" w:color="000000"/>
              <w:left w:val="single" w:sz="4" w:space="0" w:color="000000"/>
              <w:bottom w:val="single" w:sz="4" w:space="0" w:color="000000"/>
              <w:right w:val="single" w:sz="4" w:space="0" w:color="000000"/>
            </w:tcBorders>
          </w:tcPr>
          <w:p w14:paraId="3E73B09D" w14:textId="77777777" w:rsidR="00520EF1" w:rsidRPr="00437163" w:rsidRDefault="00520EF1" w:rsidP="000C2CF3">
            <w:pPr>
              <w:widowControl/>
              <w:suppressAutoHyphens/>
              <w:autoSpaceDE/>
              <w:autoSpaceDN/>
              <w:snapToGrid w:val="0"/>
              <w:jc w:val="both"/>
              <w:rPr>
                <w:rFonts w:ascii="Arial" w:eastAsia="Times New Roman" w:hAnsi="Arial" w:cs="Arial"/>
                <w:b/>
                <w:bCs/>
                <w:lang w:val="fr-FR" w:eastAsia="zh-CN"/>
              </w:rPr>
            </w:pPr>
          </w:p>
        </w:tc>
      </w:tr>
    </w:tbl>
    <w:p w14:paraId="21617C6B" w14:textId="77777777" w:rsidR="00520EF1" w:rsidRPr="00437163" w:rsidRDefault="00520EF1" w:rsidP="00520EF1">
      <w:pPr>
        <w:widowControl/>
        <w:suppressAutoHyphens/>
        <w:autoSpaceDE/>
        <w:autoSpaceDN/>
        <w:ind w:firstLine="360"/>
        <w:jc w:val="both"/>
        <w:rPr>
          <w:rFonts w:ascii="Times New Roman" w:eastAsia="Times New Roman" w:hAnsi="Times New Roman" w:cs="Times New Roman"/>
          <w:sz w:val="24"/>
          <w:szCs w:val="24"/>
          <w:lang w:val="en-US" w:eastAsia="zh-CN"/>
        </w:rPr>
      </w:pPr>
      <w:r w:rsidRPr="00437163">
        <w:rPr>
          <w:rFonts w:ascii="Arial" w:eastAsia="Times New Roman" w:hAnsi="Arial" w:cs="Arial"/>
          <w:lang w:val="fr-FR" w:eastAsia="zh-CN"/>
        </w:rPr>
        <w:t>*</w:t>
      </w:r>
      <w:proofErr w:type="spellStart"/>
      <w:r w:rsidRPr="00437163">
        <w:rPr>
          <w:rFonts w:ascii="Arial" w:eastAsia="Times New Roman" w:hAnsi="Arial" w:cs="Arial"/>
          <w:lang w:val="fr-FR" w:eastAsia="zh-CN"/>
        </w:rPr>
        <w:t>Conform</w:t>
      </w:r>
      <w:proofErr w:type="spellEnd"/>
      <w:r w:rsidRPr="00437163">
        <w:rPr>
          <w:rFonts w:ascii="Arial" w:eastAsia="Times New Roman" w:hAnsi="Arial" w:cs="Arial"/>
          <w:lang w:val="fr-FR" w:eastAsia="zh-CN"/>
        </w:rPr>
        <w:t xml:space="preserve"> Reg. CE nr. 1107/2009, art. 67, (1).</w:t>
      </w:r>
    </w:p>
    <w:p w14:paraId="33EECFB1" w14:textId="77777777" w:rsidR="00520EF1" w:rsidRPr="00437163" w:rsidRDefault="00520EF1" w:rsidP="00520EF1">
      <w:pPr>
        <w:widowControl/>
        <w:suppressAutoHyphens/>
        <w:autoSpaceDE/>
        <w:autoSpaceDN/>
        <w:ind w:firstLine="360"/>
        <w:jc w:val="both"/>
        <w:rPr>
          <w:rFonts w:ascii="Arial" w:eastAsia="Times New Roman" w:hAnsi="Arial" w:cs="Arial"/>
          <w:lang w:val="fr-FR" w:eastAsia="zh-CN"/>
        </w:rPr>
      </w:pPr>
    </w:p>
    <w:p w14:paraId="6BA28354" w14:textId="77777777" w:rsidR="00520EF1" w:rsidRPr="005428A3" w:rsidRDefault="00520EF1" w:rsidP="00520EF1">
      <w:pPr>
        <w:widowControl/>
        <w:suppressAutoHyphens/>
        <w:autoSpaceDE/>
        <w:autoSpaceDN/>
        <w:ind w:firstLine="708"/>
        <w:jc w:val="both"/>
        <w:rPr>
          <w:rFonts w:ascii="Times New Roman" w:eastAsia="Times New Roman" w:hAnsi="Times New Roman" w:cs="Times New Roman"/>
          <w:sz w:val="24"/>
          <w:szCs w:val="24"/>
          <w:lang w:val="en-US" w:eastAsia="zh-CN"/>
        </w:rPr>
      </w:pPr>
      <w:r w:rsidRPr="005428A3">
        <w:rPr>
          <w:rFonts w:ascii="Times New Roman" w:eastAsia="Arial" w:hAnsi="Times New Roman" w:cs="Times New Roman"/>
          <w:bCs/>
          <w:sz w:val="24"/>
          <w:szCs w:val="24"/>
          <w:lang w:val="pt-BR" w:eastAsia="zh-CN"/>
        </w:rPr>
        <w:t xml:space="preserve"> </w:t>
      </w:r>
      <w:r w:rsidRPr="005428A3">
        <w:rPr>
          <w:rFonts w:ascii="Times New Roman" w:eastAsia="Times New Roman" w:hAnsi="Times New Roman" w:cs="Times New Roman"/>
          <w:b/>
          <w:bCs/>
          <w:i/>
          <w:sz w:val="24"/>
          <w:szCs w:val="24"/>
          <w:lang w:val="pt-BR" w:eastAsia="zh-CN"/>
        </w:rPr>
        <w:t>Producătorul agricol numerotează paginile registrului. Pe spatele registrului (pe ultima pagină) se menţionează câte pagini conţine registrul, purtând semnătura (şi ştampila, după caz) fermierului sau administratorului societăţii.</w:t>
      </w:r>
    </w:p>
    <w:p w14:paraId="661AA6BD" w14:textId="77777777" w:rsidR="00574473" w:rsidRPr="00574473" w:rsidRDefault="00574473" w:rsidP="00520EF1">
      <w:pPr>
        <w:widowControl/>
        <w:autoSpaceDE/>
        <w:autoSpaceDN/>
        <w:spacing w:before="119"/>
        <w:rPr>
          <w:lang w:val="en-GB"/>
        </w:rPr>
      </w:pPr>
    </w:p>
    <w:sectPr w:rsidR="00574473" w:rsidRPr="00574473" w:rsidSect="00BF7C70">
      <w:headerReference w:type="default" r:id="rId11"/>
      <w:footerReference w:type="default" r:id="rId12"/>
      <w:type w:val="continuous"/>
      <w:pgSz w:w="11910" w:h="16850"/>
      <w:pgMar w:top="1060" w:right="1137" w:bottom="1360" w:left="1680" w:header="0" w:footer="116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610A5" w14:textId="77777777" w:rsidR="00E576F6" w:rsidRDefault="00E576F6">
      <w:r>
        <w:separator/>
      </w:r>
    </w:p>
  </w:endnote>
  <w:endnote w:type="continuationSeparator" w:id="0">
    <w:p w14:paraId="7321FD81" w14:textId="77777777" w:rsidR="00E576F6" w:rsidRDefault="00E57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mo">
    <w:altName w:val="arial"/>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458B5" w14:textId="77777777" w:rsidR="00A12214" w:rsidRDefault="00000000">
    <w:pPr>
      <w:pStyle w:val="Corptext"/>
      <w:spacing w:line="14" w:lineRule="auto"/>
      <w:rPr>
        <w:b w:val="0"/>
        <w:bCs w:val="0"/>
      </w:rPr>
    </w:pPr>
    <w:r>
      <w:rPr>
        <w:noProof/>
        <w:lang w:val="en-GB" w:eastAsia="en-GB"/>
      </w:rPr>
      <w:pict w14:anchorId="32715965">
        <v:shape id="Graphic 1" o:spid="_x0000_s1027" style="position:absolute;margin-left:58.25pt;margin-top:782.8pt;width:163.4pt;height:.1pt;z-index:-3;visibility:visible;mso-wrap-style:square;mso-wrap-distance-left:0;mso-wrap-distance-top:0;mso-wrap-distance-right:0;mso-wrap-distance-bottom:0;mso-position-horizontal:absolute;mso-position-horizontal-relative:page;mso-position-vertical:absolute;mso-position-vertical-relative:page;v-text-anchor:top" coordsize="2075180,1270" path="m,l2074849,e" filled="f" strokeweight=".52914mm">
          <v:path arrowok="t"/>
          <w10:wrap anchorx="page" anchory="page"/>
        </v:shape>
      </w:pict>
    </w:r>
    <w:r>
      <w:rPr>
        <w:noProof/>
        <w:lang w:val="en-GB" w:eastAsia="en-GB"/>
      </w:rPr>
      <w:pict w14:anchorId="417F3F53">
        <v:shape id="Graphic 2" o:spid="_x0000_s1028" style="position:absolute;margin-left:371.3pt;margin-top:782.8pt;width:163.4pt;height:.1pt;z-index:-2;visibility:visible;mso-wrap-style:square;mso-wrap-distance-left:0;mso-wrap-distance-top:0;mso-wrap-distance-right:0;mso-wrap-distance-bottom:0;mso-position-horizontal:absolute;mso-position-horizontal-relative:page;mso-position-vertical:absolute;mso-position-vertical-relative:page;v-text-anchor:top" coordsize="2075180,1270" path="m,l2074849,e" filled="f" strokeweight=".52914mm">
          <v:path arrowok="t"/>
          <w10:wrap anchorx="page" anchory="page"/>
        </v:shape>
      </w:pict>
    </w:r>
    <w:r>
      <w:rPr>
        <w:noProof/>
        <w:lang w:val="en-GB" w:eastAsia="en-GB"/>
      </w:rPr>
      <w:pict w14:anchorId="49AD1F81">
        <v:shapetype id="_x0000_t202" coordsize="21600,21600" o:spt="202" path="m,l,21600r21600,l21600,xe">
          <v:stroke joinstyle="miter"/>
          <v:path gradientshapeok="t" o:connecttype="rect"/>
        </v:shapetype>
        <v:shape id="Textbox 3" o:spid="_x0000_s1029" type="#_x0000_t202" style="position:absolute;margin-left:254.55pt;margin-top:772.95pt;width:83.65pt;height:18.8pt;z-index:-1;visibility:visible;mso-wrap-distance-left:0;mso-wrap-distance-right:0;mso-position-horizontal-relative:page;mso-position-vertical-relative:page" filled="f" stroked="f">
          <v:textbox style="mso-next-textbox:#Textbox 3" inset="0,0,0,0">
            <w:txbxContent>
              <w:p w14:paraId="119E753A" w14:textId="77777777" w:rsidR="00A12214" w:rsidRDefault="00A12214">
                <w:pPr>
                  <w:spacing w:before="47"/>
                  <w:ind w:left="20"/>
                  <w:rPr>
                    <w:rFonts w:ascii="Arial"/>
                    <w:b/>
                    <w:bCs/>
                    <w:sz w:val="24"/>
                    <w:szCs w:val="24"/>
                  </w:rPr>
                </w:pPr>
                <w:hyperlink r:id="rId1">
                  <w:r>
                    <w:rPr>
                      <w:rFonts w:ascii="Arial" w:eastAsia="Times New Roman" w:cs="Arial"/>
                      <w:b/>
                      <w:bCs/>
                      <w:spacing w:val="-2"/>
                      <w:w w:val="105"/>
                      <w:sz w:val="24"/>
                      <w:szCs w:val="24"/>
                    </w:rPr>
                    <w:t>www.anfdf.ro</w:t>
                  </w:r>
                </w:hyperlink>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8104D" w14:textId="77777777" w:rsidR="00E576F6" w:rsidRDefault="00E576F6">
      <w:r>
        <w:separator/>
      </w:r>
    </w:p>
  </w:footnote>
  <w:footnote w:type="continuationSeparator" w:id="0">
    <w:p w14:paraId="7D87AAB3" w14:textId="77777777" w:rsidR="00E576F6" w:rsidRDefault="00E576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28AC8" w14:textId="77777777" w:rsidR="00574473" w:rsidRDefault="00000000" w:rsidP="00451FF7">
    <w:pPr>
      <w:pStyle w:val="Corptext"/>
      <w:spacing w:before="150" w:line="247" w:lineRule="auto"/>
      <w:ind w:left="4386" w:right="111" w:hanging="2968"/>
    </w:pPr>
    <w:bookmarkStart w:id="0" w:name="_Hlk189576604"/>
    <w:bookmarkStart w:id="1" w:name="_Hlk189576605"/>
    <w:r>
      <w:rPr>
        <w:noProof/>
        <w:lang w:val="en-GB" w:eastAsia="en-GB"/>
      </w:rPr>
      <w:pict w14:anchorId="63258B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6" type="#_x0000_t75" alt="A green and black logoAI-generated content may be incorrect." style="position:absolute;left:0;text-align:left;margin-left:30.3pt;margin-top:28.5pt;width:115.95pt;height:28.5pt;z-index:1;visibility:visible;mso-wrap-distance-left:0;mso-wrap-distance-right:0;mso-position-horizontal-relative:page">
          <v:imagedata r:id="rId1" o:title=""/>
          <w10:wrap anchorx="page"/>
        </v:shape>
      </w:pict>
    </w:r>
    <w:r w:rsidR="00E462DB">
      <w:t xml:space="preserve">            </w:t>
    </w:r>
  </w:p>
  <w:p w14:paraId="7C51153D" w14:textId="566D567B" w:rsidR="00A12214" w:rsidRPr="00E462DB" w:rsidRDefault="00574473" w:rsidP="00574473">
    <w:pPr>
      <w:pStyle w:val="Corptext"/>
      <w:spacing w:line="247" w:lineRule="auto"/>
      <w:ind w:left="4386" w:right="113" w:hanging="2968"/>
      <w:rPr>
        <w:rFonts w:ascii="Times New Roman" w:hAnsi="Times New Roman" w:cs="Times New Roman"/>
        <w:sz w:val="22"/>
        <w:szCs w:val="22"/>
      </w:rPr>
    </w:pPr>
    <w:r>
      <w:t xml:space="preserve">                 </w:t>
    </w:r>
    <w:r w:rsidR="00E462DB" w:rsidRPr="00E462DB">
      <w:rPr>
        <w:rFonts w:ascii="Times New Roman" w:hAnsi="Times New Roman" w:cs="Times New Roman"/>
        <w:sz w:val="22"/>
        <w:szCs w:val="22"/>
      </w:rPr>
      <w:t>OFICIUL FITOSANITAR ZONAL HUNEDOARA-SIBIU</w:t>
    </w:r>
  </w:p>
  <w:p w14:paraId="4DA8CDAE" w14:textId="7209E2AD" w:rsidR="00A12214" w:rsidRPr="00451FF7" w:rsidRDefault="00BF7C70" w:rsidP="00574473">
    <w:pPr>
      <w:pStyle w:val="Corptext"/>
      <w:tabs>
        <w:tab w:val="left" w:pos="8931"/>
      </w:tabs>
      <w:spacing w:line="247" w:lineRule="auto"/>
      <w:ind w:left="2977" w:right="113" w:hanging="1417"/>
      <w:rPr>
        <w:rFonts w:ascii="Times New Roman" w:hAnsi="Times New Roman" w:cs="Times New Roman"/>
        <w:sz w:val="22"/>
        <w:szCs w:val="22"/>
      </w:rPr>
    </w:pPr>
    <w:r>
      <w:t xml:space="preserve"> </w:t>
    </w:r>
    <w:r w:rsidR="00451FF7">
      <w:t xml:space="preserve">  </w:t>
    </w:r>
    <w:r w:rsidRPr="00451FF7">
      <w:rPr>
        <w:rFonts w:ascii="Times New Roman" w:hAnsi="Times New Roman" w:cs="Times New Roman"/>
        <w:sz w:val="22"/>
        <w:szCs w:val="22"/>
      </w:rPr>
      <w:t xml:space="preserve">OFICIUL FITOSANITAR HUNEDOARA, Str.22 </w:t>
    </w:r>
    <w:r w:rsidR="00451FF7">
      <w:rPr>
        <w:rFonts w:ascii="Times New Roman" w:hAnsi="Times New Roman" w:cs="Times New Roman"/>
        <w:sz w:val="22"/>
        <w:szCs w:val="22"/>
      </w:rPr>
      <w:t xml:space="preserve">Decembrie nr.222, </w:t>
    </w:r>
    <w:proofErr w:type="spellStart"/>
    <w:r w:rsidR="00451FF7">
      <w:rPr>
        <w:rFonts w:ascii="Times New Roman" w:hAnsi="Times New Roman" w:cs="Times New Roman"/>
        <w:sz w:val="22"/>
        <w:szCs w:val="22"/>
      </w:rPr>
      <w:t>judetul</w:t>
    </w:r>
    <w:proofErr w:type="spellEnd"/>
  </w:p>
  <w:p w14:paraId="48AA2EC3" w14:textId="7A72A06A" w:rsidR="00BF7C70" w:rsidRPr="00451FF7" w:rsidRDefault="00BF7C70" w:rsidP="00574473">
    <w:pPr>
      <w:pStyle w:val="Corptext"/>
      <w:spacing w:line="247" w:lineRule="auto"/>
      <w:ind w:left="4253" w:right="113" w:hanging="2693"/>
      <w:rPr>
        <w:rFonts w:ascii="Times New Roman" w:hAnsi="Times New Roman" w:cs="Times New Roman"/>
        <w:sz w:val="22"/>
        <w:szCs w:val="22"/>
      </w:rPr>
    </w:pPr>
    <w:r w:rsidRPr="00451FF7">
      <w:rPr>
        <w:rFonts w:ascii="Times New Roman" w:hAnsi="Times New Roman" w:cs="Times New Roman"/>
        <w:sz w:val="22"/>
        <w:szCs w:val="22"/>
      </w:rPr>
      <w:t xml:space="preserve">             </w:t>
    </w:r>
    <w:r w:rsidR="00A523B5" w:rsidRPr="00451FF7">
      <w:rPr>
        <w:rFonts w:ascii="Times New Roman" w:hAnsi="Times New Roman" w:cs="Times New Roman"/>
        <w:sz w:val="22"/>
        <w:szCs w:val="22"/>
      </w:rPr>
      <w:t xml:space="preserve">     </w:t>
    </w:r>
    <w:r w:rsidRPr="00451FF7">
      <w:rPr>
        <w:rFonts w:ascii="Times New Roman" w:hAnsi="Times New Roman" w:cs="Times New Roman"/>
        <w:sz w:val="22"/>
        <w:szCs w:val="22"/>
      </w:rPr>
      <w:t>Hunedoara, Tel: 0254.228.760, Email: ofhunedoara@anfof.ro</w:t>
    </w:r>
  </w:p>
  <w:bookmarkEnd w:id="0"/>
  <w:bookmarkEnd w:id="1"/>
  <w:p w14:paraId="5FE76440" w14:textId="77777777" w:rsidR="00A12214" w:rsidRDefault="00A12214">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12F0A22"/>
    <w:multiLevelType w:val="multilevel"/>
    <w:tmpl w:val="DD06BF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342A54"/>
    <w:multiLevelType w:val="hybridMultilevel"/>
    <w:tmpl w:val="DA0A683C"/>
    <w:lvl w:ilvl="0" w:tplc="85EAF06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EF35244"/>
    <w:multiLevelType w:val="hybridMultilevel"/>
    <w:tmpl w:val="97D2FB30"/>
    <w:lvl w:ilvl="0" w:tplc="8A7ACCC0">
      <w:numFmt w:val="bullet"/>
      <w:lvlText w:val="-"/>
      <w:lvlJc w:val="left"/>
      <w:pPr>
        <w:ind w:left="795" w:hanging="360"/>
      </w:pPr>
      <w:rPr>
        <w:rFonts w:ascii="Arial" w:eastAsia="Times New Roman" w:hAnsi="Arial" w:cs="Aria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4" w15:restartNumberingAfterBreak="0">
    <w:nsid w:val="7309655F"/>
    <w:multiLevelType w:val="hybridMultilevel"/>
    <w:tmpl w:val="BA40DE6C"/>
    <w:lvl w:ilvl="0" w:tplc="24286032">
      <w:numFmt w:val="bullet"/>
      <w:lvlText w:val="-"/>
      <w:lvlJc w:val="left"/>
      <w:pPr>
        <w:ind w:left="1320" w:hanging="360"/>
      </w:pPr>
      <w:rPr>
        <w:rFonts w:ascii="Times New Roman" w:eastAsia="Times New Roman" w:hAnsi="Times New Roman" w:cs="Times New Roman"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num w:numId="1" w16cid:durableId="1385717959">
    <w:abstractNumId w:val="1"/>
  </w:num>
  <w:num w:numId="2" w16cid:durableId="1040016675">
    <w:abstractNumId w:val="2"/>
  </w:num>
  <w:num w:numId="3" w16cid:durableId="1485313441">
    <w:abstractNumId w:val="0"/>
  </w:num>
  <w:num w:numId="4" w16cid:durableId="1812167875">
    <w:abstractNumId w:val="4"/>
  </w:num>
  <w:num w:numId="5" w16cid:durableId="254953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oNotTrackMoves/>
  <w:defaultTabStop w:val="720"/>
  <w:doNotHyphenateCaps/>
  <w:drawingGridHorizontalSpacing w:val="110"/>
  <w:displayHorizontalDrawingGridEvery w:val="2"/>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33D83"/>
    <w:rsid w:val="00031DC6"/>
    <w:rsid w:val="00032EAD"/>
    <w:rsid w:val="00045EC7"/>
    <w:rsid w:val="00053168"/>
    <w:rsid w:val="0005506B"/>
    <w:rsid w:val="000B45B6"/>
    <w:rsid w:val="000C1BCB"/>
    <w:rsid w:val="000E2CDB"/>
    <w:rsid w:val="0010421D"/>
    <w:rsid w:val="00107961"/>
    <w:rsid w:val="00124592"/>
    <w:rsid w:val="00181530"/>
    <w:rsid w:val="00270A18"/>
    <w:rsid w:val="003270CF"/>
    <w:rsid w:val="00330D84"/>
    <w:rsid w:val="00343D64"/>
    <w:rsid w:val="00345FAB"/>
    <w:rsid w:val="0034736C"/>
    <w:rsid w:val="00361B68"/>
    <w:rsid w:val="00374D99"/>
    <w:rsid w:val="003833EE"/>
    <w:rsid w:val="003A38DB"/>
    <w:rsid w:val="003C2EF6"/>
    <w:rsid w:val="003E1881"/>
    <w:rsid w:val="00437D04"/>
    <w:rsid w:val="00451FF7"/>
    <w:rsid w:val="00455C11"/>
    <w:rsid w:val="004C76E2"/>
    <w:rsid w:val="004E08AB"/>
    <w:rsid w:val="004E2118"/>
    <w:rsid w:val="00513A70"/>
    <w:rsid w:val="00514689"/>
    <w:rsid w:val="00520EF1"/>
    <w:rsid w:val="005513FF"/>
    <w:rsid w:val="00557DCE"/>
    <w:rsid w:val="00574473"/>
    <w:rsid w:val="005811C9"/>
    <w:rsid w:val="00601703"/>
    <w:rsid w:val="0060270C"/>
    <w:rsid w:val="006242EC"/>
    <w:rsid w:val="0066487D"/>
    <w:rsid w:val="00664EDD"/>
    <w:rsid w:val="00683F9A"/>
    <w:rsid w:val="006A3B64"/>
    <w:rsid w:val="006A67AB"/>
    <w:rsid w:val="006A6FF5"/>
    <w:rsid w:val="006C4D28"/>
    <w:rsid w:val="00732C78"/>
    <w:rsid w:val="00741211"/>
    <w:rsid w:val="0074308A"/>
    <w:rsid w:val="007D1696"/>
    <w:rsid w:val="0083314F"/>
    <w:rsid w:val="00857D4C"/>
    <w:rsid w:val="008647C6"/>
    <w:rsid w:val="008C104E"/>
    <w:rsid w:val="009127F9"/>
    <w:rsid w:val="00920C29"/>
    <w:rsid w:val="00933D83"/>
    <w:rsid w:val="00980B34"/>
    <w:rsid w:val="00982F46"/>
    <w:rsid w:val="009F37C3"/>
    <w:rsid w:val="00A071F3"/>
    <w:rsid w:val="00A12214"/>
    <w:rsid w:val="00A12248"/>
    <w:rsid w:val="00A30382"/>
    <w:rsid w:val="00A46E92"/>
    <w:rsid w:val="00A523B5"/>
    <w:rsid w:val="00AD299F"/>
    <w:rsid w:val="00AE0E8D"/>
    <w:rsid w:val="00B44FF6"/>
    <w:rsid w:val="00B673F5"/>
    <w:rsid w:val="00B72941"/>
    <w:rsid w:val="00BB2F2E"/>
    <w:rsid w:val="00BD2715"/>
    <w:rsid w:val="00BD3F4D"/>
    <w:rsid w:val="00BE539A"/>
    <w:rsid w:val="00BE6A1D"/>
    <w:rsid w:val="00BF7C70"/>
    <w:rsid w:val="00C00B15"/>
    <w:rsid w:val="00C60590"/>
    <w:rsid w:val="00C70EF4"/>
    <w:rsid w:val="00C878A0"/>
    <w:rsid w:val="00D05B1E"/>
    <w:rsid w:val="00D36BAB"/>
    <w:rsid w:val="00D453A5"/>
    <w:rsid w:val="00D4631F"/>
    <w:rsid w:val="00D75C78"/>
    <w:rsid w:val="00D936ED"/>
    <w:rsid w:val="00DC28A8"/>
    <w:rsid w:val="00DD48BE"/>
    <w:rsid w:val="00DE1316"/>
    <w:rsid w:val="00DF0EBF"/>
    <w:rsid w:val="00E02E50"/>
    <w:rsid w:val="00E063E6"/>
    <w:rsid w:val="00E163BD"/>
    <w:rsid w:val="00E462DB"/>
    <w:rsid w:val="00E51186"/>
    <w:rsid w:val="00E54C9E"/>
    <w:rsid w:val="00E576F6"/>
    <w:rsid w:val="00E66D52"/>
    <w:rsid w:val="00E74BC2"/>
    <w:rsid w:val="00E90C9D"/>
    <w:rsid w:val="00EA5A76"/>
    <w:rsid w:val="00EC5158"/>
    <w:rsid w:val="00ED26EB"/>
    <w:rsid w:val="00F31058"/>
    <w:rsid w:val="00F563AB"/>
    <w:rsid w:val="00F74B30"/>
    <w:rsid w:val="00F869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A7618FE"/>
  <w15:docId w15:val="{D66F081C-2E05-4BB4-9F05-DC0075337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3BD"/>
    <w:pPr>
      <w:widowControl w:val="0"/>
      <w:autoSpaceDE w:val="0"/>
      <w:autoSpaceDN w:val="0"/>
    </w:pPr>
    <w:rPr>
      <w:rFonts w:ascii="Trebuchet MS" w:hAnsi="Trebuchet MS" w:cs="Trebuchet MS"/>
      <w:sz w:val="22"/>
      <w:szCs w:val="22"/>
      <w:lang w:val="ro-RO"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uiPriority w:val="99"/>
    <w:rsid w:val="00E163BD"/>
    <w:rPr>
      <w:b/>
      <w:bCs/>
      <w:sz w:val="20"/>
      <w:szCs w:val="20"/>
    </w:rPr>
  </w:style>
  <w:style w:type="character" w:customStyle="1" w:styleId="CorptextCaracter">
    <w:name w:val="Corp text Caracter"/>
    <w:link w:val="Corptext"/>
    <w:uiPriority w:val="99"/>
    <w:semiHidden/>
    <w:locked/>
    <w:rPr>
      <w:rFonts w:ascii="Trebuchet MS" w:hAnsi="Trebuchet MS" w:cs="Trebuchet MS"/>
      <w:lang w:val="ro-RO" w:eastAsia="en-US"/>
    </w:rPr>
  </w:style>
  <w:style w:type="paragraph" w:styleId="Titlu">
    <w:name w:val="Title"/>
    <w:basedOn w:val="Normal"/>
    <w:link w:val="TitluCaracter"/>
    <w:uiPriority w:val="99"/>
    <w:qFormat/>
    <w:rsid w:val="00E163BD"/>
    <w:pPr>
      <w:spacing w:before="47"/>
      <w:ind w:left="20"/>
    </w:pPr>
    <w:rPr>
      <w:rFonts w:ascii="Arial" w:hAnsi="Arial" w:cs="Arial"/>
      <w:b/>
      <w:bCs/>
      <w:sz w:val="24"/>
      <w:szCs w:val="24"/>
    </w:rPr>
  </w:style>
  <w:style w:type="character" w:customStyle="1" w:styleId="TitluCaracter">
    <w:name w:val="Titlu Caracter"/>
    <w:link w:val="Titlu"/>
    <w:uiPriority w:val="99"/>
    <w:locked/>
    <w:rPr>
      <w:rFonts w:ascii="Cambria" w:hAnsi="Cambria" w:cs="Cambria"/>
      <w:b/>
      <w:bCs/>
      <w:kern w:val="28"/>
      <w:sz w:val="32"/>
      <w:szCs w:val="32"/>
      <w:lang w:val="ro-RO" w:eastAsia="en-US"/>
    </w:rPr>
  </w:style>
  <w:style w:type="paragraph" w:styleId="Listparagraf">
    <w:name w:val="List Paragraph"/>
    <w:basedOn w:val="Normal"/>
    <w:uiPriority w:val="99"/>
    <w:qFormat/>
    <w:rsid w:val="00E163BD"/>
  </w:style>
  <w:style w:type="paragraph" w:customStyle="1" w:styleId="TableParagraph">
    <w:name w:val="Table Paragraph"/>
    <w:basedOn w:val="Normal"/>
    <w:uiPriority w:val="99"/>
    <w:rsid w:val="00E163BD"/>
  </w:style>
  <w:style w:type="paragraph" w:styleId="Antet">
    <w:name w:val="header"/>
    <w:basedOn w:val="Normal"/>
    <w:link w:val="AntetCaracter"/>
    <w:uiPriority w:val="99"/>
    <w:rsid w:val="006A6FF5"/>
    <w:pPr>
      <w:tabs>
        <w:tab w:val="center" w:pos="4680"/>
        <w:tab w:val="right" w:pos="9360"/>
      </w:tabs>
    </w:pPr>
  </w:style>
  <w:style w:type="character" w:customStyle="1" w:styleId="AntetCaracter">
    <w:name w:val="Antet Caracter"/>
    <w:link w:val="Antet"/>
    <w:uiPriority w:val="99"/>
    <w:locked/>
    <w:rsid w:val="006A6FF5"/>
    <w:rPr>
      <w:rFonts w:ascii="Trebuchet MS" w:hAnsi="Trebuchet MS" w:cs="Trebuchet MS"/>
      <w:lang w:val="ro-RO"/>
    </w:rPr>
  </w:style>
  <w:style w:type="paragraph" w:styleId="Subsol">
    <w:name w:val="footer"/>
    <w:basedOn w:val="Normal"/>
    <w:link w:val="SubsolCaracter"/>
    <w:uiPriority w:val="99"/>
    <w:rsid w:val="006A6FF5"/>
    <w:pPr>
      <w:tabs>
        <w:tab w:val="center" w:pos="4680"/>
        <w:tab w:val="right" w:pos="9360"/>
      </w:tabs>
    </w:pPr>
  </w:style>
  <w:style w:type="character" w:customStyle="1" w:styleId="SubsolCaracter">
    <w:name w:val="Subsol Caracter"/>
    <w:link w:val="Subsol"/>
    <w:uiPriority w:val="99"/>
    <w:locked/>
    <w:rsid w:val="006A6FF5"/>
    <w:rPr>
      <w:rFonts w:ascii="Trebuchet MS" w:hAnsi="Trebuchet MS" w:cs="Trebuchet MS"/>
      <w:lang w:val="ro-RO"/>
    </w:rPr>
  </w:style>
  <w:style w:type="paragraph" w:styleId="NormalWeb">
    <w:name w:val="Normal (Web)"/>
    <w:basedOn w:val="Normal"/>
    <w:uiPriority w:val="99"/>
    <w:unhideWhenUsed/>
    <w:rsid w:val="00343D64"/>
    <w:rPr>
      <w:rFonts w:ascii="Times New Roman" w:hAnsi="Times New Roman" w:cs="Times New Roman"/>
      <w:sz w:val="24"/>
      <w:szCs w:val="24"/>
    </w:rPr>
  </w:style>
  <w:style w:type="character" w:styleId="Accentuat">
    <w:name w:val="Emphasis"/>
    <w:uiPriority w:val="20"/>
    <w:qFormat/>
    <w:locked/>
    <w:rsid w:val="00982F46"/>
    <w:rPr>
      <w:i/>
      <w:iCs/>
    </w:rPr>
  </w:style>
  <w:style w:type="character" w:styleId="Robust">
    <w:name w:val="Strong"/>
    <w:uiPriority w:val="22"/>
    <w:qFormat/>
    <w:locked/>
    <w:rsid w:val="00982F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168">
      <w:bodyDiv w:val="1"/>
      <w:marLeft w:val="0"/>
      <w:marRight w:val="0"/>
      <w:marTop w:val="0"/>
      <w:marBottom w:val="0"/>
      <w:divBdr>
        <w:top w:val="none" w:sz="0" w:space="0" w:color="auto"/>
        <w:left w:val="none" w:sz="0" w:space="0" w:color="auto"/>
        <w:bottom w:val="none" w:sz="0" w:space="0" w:color="auto"/>
        <w:right w:val="none" w:sz="0" w:space="0" w:color="auto"/>
      </w:divBdr>
    </w:div>
    <w:div w:id="65415904">
      <w:bodyDiv w:val="1"/>
      <w:marLeft w:val="0"/>
      <w:marRight w:val="0"/>
      <w:marTop w:val="0"/>
      <w:marBottom w:val="0"/>
      <w:divBdr>
        <w:top w:val="none" w:sz="0" w:space="0" w:color="auto"/>
        <w:left w:val="none" w:sz="0" w:space="0" w:color="auto"/>
        <w:bottom w:val="none" w:sz="0" w:space="0" w:color="auto"/>
        <w:right w:val="none" w:sz="0" w:space="0" w:color="auto"/>
      </w:divBdr>
    </w:div>
    <w:div w:id="80034339">
      <w:bodyDiv w:val="1"/>
      <w:marLeft w:val="0"/>
      <w:marRight w:val="0"/>
      <w:marTop w:val="0"/>
      <w:marBottom w:val="0"/>
      <w:divBdr>
        <w:top w:val="none" w:sz="0" w:space="0" w:color="auto"/>
        <w:left w:val="none" w:sz="0" w:space="0" w:color="auto"/>
        <w:bottom w:val="none" w:sz="0" w:space="0" w:color="auto"/>
        <w:right w:val="none" w:sz="0" w:space="0" w:color="auto"/>
      </w:divBdr>
    </w:div>
    <w:div w:id="433090577">
      <w:bodyDiv w:val="1"/>
      <w:marLeft w:val="0"/>
      <w:marRight w:val="0"/>
      <w:marTop w:val="0"/>
      <w:marBottom w:val="0"/>
      <w:divBdr>
        <w:top w:val="none" w:sz="0" w:space="0" w:color="auto"/>
        <w:left w:val="none" w:sz="0" w:space="0" w:color="auto"/>
        <w:bottom w:val="none" w:sz="0" w:space="0" w:color="auto"/>
        <w:right w:val="none" w:sz="0" w:space="0" w:color="auto"/>
      </w:divBdr>
    </w:div>
    <w:div w:id="871957456">
      <w:bodyDiv w:val="1"/>
      <w:marLeft w:val="0"/>
      <w:marRight w:val="0"/>
      <w:marTop w:val="0"/>
      <w:marBottom w:val="0"/>
      <w:divBdr>
        <w:top w:val="none" w:sz="0" w:space="0" w:color="auto"/>
        <w:left w:val="none" w:sz="0" w:space="0" w:color="auto"/>
        <w:bottom w:val="none" w:sz="0" w:space="0" w:color="auto"/>
        <w:right w:val="none" w:sz="0" w:space="0" w:color="auto"/>
      </w:divBdr>
    </w:div>
    <w:div w:id="1182477887">
      <w:bodyDiv w:val="1"/>
      <w:marLeft w:val="0"/>
      <w:marRight w:val="0"/>
      <w:marTop w:val="0"/>
      <w:marBottom w:val="0"/>
      <w:divBdr>
        <w:top w:val="none" w:sz="0" w:space="0" w:color="auto"/>
        <w:left w:val="none" w:sz="0" w:space="0" w:color="auto"/>
        <w:bottom w:val="none" w:sz="0" w:space="0" w:color="auto"/>
        <w:right w:val="none" w:sz="0" w:space="0" w:color="auto"/>
      </w:divBdr>
    </w:div>
    <w:div w:id="1304626960">
      <w:bodyDiv w:val="1"/>
      <w:marLeft w:val="0"/>
      <w:marRight w:val="0"/>
      <w:marTop w:val="0"/>
      <w:marBottom w:val="0"/>
      <w:divBdr>
        <w:top w:val="none" w:sz="0" w:space="0" w:color="auto"/>
        <w:left w:val="none" w:sz="0" w:space="0" w:color="auto"/>
        <w:bottom w:val="none" w:sz="0" w:space="0" w:color="auto"/>
        <w:right w:val="none" w:sz="0" w:space="0" w:color="auto"/>
      </w:divBdr>
    </w:div>
    <w:div w:id="1821648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anfdf.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52E90D-114D-493F-A525-9D61BB4BB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TotalTime>
  <Pages>4</Pages>
  <Words>1173</Words>
  <Characters>6688</Characters>
  <Application>Microsoft Office Word</Application>
  <DocSecurity>0</DocSecurity>
  <Lines>55</Lines>
  <Paragraphs>15</Paragraphs>
  <ScaleCrop>false</ScaleCrop>
  <HeadingPairs>
    <vt:vector size="2" baseType="variant">
      <vt:variant>
        <vt:lpstr>Titlu</vt:lpstr>
      </vt:variant>
      <vt:variant>
        <vt:i4>1</vt:i4>
      </vt:variant>
    </vt:vector>
  </HeadingPairs>
  <TitlesOfParts>
    <vt:vector size="1" baseType="lpstr">
      <vt:lpstr>ANF antet</vt:lpstr>
    </vt:vector>
  </TitlesOfParts>
  <Company>LCCF</Company>
  <LinksUpToDate>false</LinksUpToDate>
  <CharactersWithSpaces>7846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ANF antet</dc:title>
  <dc:subject/>
  <dc:creator>Adrian Coco</dc:creator>
  <cp:keywords>DAGWKIOaRI0,BAD_48HQc6w</cp:keywords>
  <dc:description/>
  <cp:lastModifiedBy>Ardeleanu Gabriela</cp:lastModifiedBy>
  <cp:revision>37</cp:revision>
  <dcterms:created xsi:type="dcterms:W3CDTF">2025-02-19T13:47:00Z</dcterms:created>
  <dcterms:modified xsi:type="dcterms:W3CDTF">2026-07-02T09:25:00Z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Canva</vt:lpwstr>
  </property>
  <property fmtid="{D5CDD505-2E9C-101B-9397-08002B2CF9AE}" pid="3" name="Producer">
    <vt:lpwstr>Canva</vt:lpwstr>
  </property>
</Properties>
</file>